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F4024" w14:textId="150C4167" w:rsidR="004C463C" w:rsidRPr="004C463C" w:rsidRDefault="004C463C" w:rsidP="004C463C">
      <w:pPr>
        <w:pStyle w:val="NormalWeb"/>
        <w:jc w:val="center"/>
        <w:rPr>
          <w:rFonts w:ascii="Arial" w:hAnsi="Arial" w:cs="Arial"/>
          <w:b/>
          <w:bCs/>
        </w:rPr>
      </w:pPr>
      <w:r w:rsidRPr="004C463C">
        <w:rPr>
          <w:rFonts w:ascii="Arial" w:hAnsi="Arial" w:cs="Arial"/>
          <w:b/>
          <w:bCs/>
        </w:rPr>
        <w:t>Acts 1 – The People God Uses</w:t>
      </w:r>
    </w:p>
    <w:p w14:paraId="04B1CAF9" w14:textId="2E400EDB"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Ordinary People of an Extraordinary God. As we continue in Acts, we </w:t>
      </w:r>
      <w:r w:rsidR="009C346A">
        <w:rPr>
          <w:rFonts w:ascii="Arial" w:hAnsi="Arial" w:cs="Arial"/>
          <w:sz w:val="20"/>
          <w:szCs w:val="20"/>
        </w:rPr>
        <w:t>are going</w:t>
      </w:r>
      <w:r w:rsidR="0046073E">
        <w:rPr>
          <w:rFonts w:ascii="Arial" w:hAnsi="Arial" w:cs="Arial"/>
          <w:sz w:val="20"/>
          <w:szCs w:val="20"/>
        </w:rPr>
        <w:t xml:space="preserve"> to look at the </w:t>
      </w:r>
      <w:r w:rsidRPr="004C463C">
        <w:rPr>
          <w:rFonts w:ascii="Arial" w:hAnsi="Arial" w:cs="Arial"/>
          <w:sz w:val="20"/>
          <w:szCs w:val="20"/>
        </w:rPr>
        <w:t xml:space="preserve">first chapter of the book. </w:t>
      </w:r>
      <w:r w:rsidRPr="0046073E">
        <w:rPr>
          <w:rFonts w:ascii="Arial" w:hAnsi="Arial" w:cs="Arial"/>
          <w:sz w:val="20"/>
          <w:szCs w:val="20"/>
          <w:u w:val="single"/>
        </w:rPr>
        <w:t>We could say it focuses on decision making and making the right choice when looking for people to fill an important role</w:t>
      </w:r>
      <w:r w:rsidRPr="004C463C">
        <w:rPr>
          <w:rFonts w:ascii="Arial" w:hAnsi="Arial" w:cs="Arial"/>
          <w:sz w:val="20"/>
          <w:szCs w:val="20"/>
        </w:rPr>
        <w:t>. There is, as we shall see, more to it. So, let’s get started.</w:t>
      </w:r>
    </w:p>
    <w:p w14:paraId="33C45F7D" w14:textId="15624535"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In </w:t>
      </w:r>
      <w:r w:rsidRPr="004C463C">
        <w:rPr>
          <w:rFonts w:ascii="Arial" w:hAnsi="Arial" w:cs="Arial"/>
          <w:b/>
          <w:bCs/>
          <w:sz w:val="20"/>
          <w:szCs w:val="20"/>
        </w:rPr>
        <w:t>Acts 1:1-11</w:t>
      </w:r>
      <w:r w:rsidRPr="004C463C">
        <w:rPr>
          <w:rFonts w:ascii="Arial" w:hAnsi="Arial" w:cs="Arial"/>
          <w:sz w:val="20"/>
          <w:szCs w:val="20"/>
        </w:rPr>
        <w:t xml:space="preserve">, we read about the ascension of Jesus back to heaven. Christ had risen from the dead and for forty days He had spent time teaching His followers. He reminded them that as they waited in Jerusalem the Holy Spirit would come upon them. </w:t>
      </w:r>
      <w:r w:rsidRPr="0046073E">
        <w:rPr>
          <w:rFonts w:ascii="Arial" w:hAnsi="Arial" w:cs="Arial"/>
          <w:sz w:val="20"/>
          <w:szCs w:val="20"/>
          <w:u w:val="single"/>
        </w:rPr>
        <w:t>Today, you and I receive the Spirit of God into our lives the moment we are saved</w:t>
      </w:r>
      <w:r w:rsidRPr="004C463C">
        <w:rPr>
          <w:rFonts w:ascii="Arial" w:hAnsi="Arial" w:cs="Arial"/>
          <w:sz w:val="20"/>
          <w:szCs w:val="20"/>
        </w:rPr>
        <w:t>.</w:t>
      </w:r>
      <w:r w:rsidR="0046073E">
        <w:rPr>
          <w:rFonts w:ascii="Arial" w:hAnsi="Arial" w:cs="Arial"/>
          <w:sz w:val="20"/>
          <w:szCs w:val="20"/>
        </w:rPr>
        <w:t xml:space="preserve"> That was not the case before </w:t>
      </w:r>
      <w:r w:rsidR="0046073E" w:rsidRPr="0046073E">
        <w:rPr>
          <w:rFonts w:ascii="Arial" w:hAnsi="Arial" w:cs="Arial"/>
          <w:b/>
          <w:bCs/>
          <w:sz w:val="20"/>
          <w:szCs w:val="20"/>
        </w:rPr>
        <w:t>Acts 2</w:t>
      </w:r>
      <w:r w:rsidR="0046073E">
        <w:rPr>
          <w:rFonts w:ascii="Arial" w:hAnsi="Arial" w:cs="Arial"/>
          <w:sz w:val="20"/>
          <w:szCs w:val="20"/>
        </w:rPr>
        <w:t>. He permanently indwelt some.</w:t>
      </w:r>
    </w:p>
    <w:p w14:paraId="0F901E9F" w14:textId="734EA316"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In </w:t>
      </w:r>
      <w:r w:rsidRPr="004C463C">
        <w:rPr>
          <w:rFonts w:ascii="Arial" w:hAnsi="Arial" w:cs="Arial"/>
          <w:b/>
          <w:bCs/>
          <w:sz w:val="20"/>
          <w:szCs w:val="20"/>
        </w:rPr>
        <w:t>Acts 1:9-11</w:t>
      </w:r>
      <w:r w:rsidRPr="004C463C">
        <w:rPr>
          <w:rFonts w:ascii="Arial" w:hAnsi="Arial" w:cs="Arial"/>
          <w:sz w:val="20"/>
          <w:szCs w:val="20"/>
        </w:rPr>
        <w:t xml:space="preserve">, after receiving the Lord’s marching orders in </w:t>
      </w:r>
      <w:r w:rsidRPr="004C463C">
        <w:rPr>
          <w:rFonts w:ascii="Arial" w:hAnsi="Arial" w:cs="Arial"/>
          <w:b/>
          <w:bCs/>
          <w:sz w:val="20"/>
          <w:szCs w:val="20"/>
        </w:rPr>
        <w:t>vs. 8</w:t>
      </w:r>
      <w:r w:rsidRPr="004C463C">
        <w:rPr>
          <w:rFonts w:ascii="Arial" w:hAnsi="Arial" w:cs="Arial"/>
          <w:sz w:val="20"/>
          <w:szCs w:val="20"/>
        </w:rPr>
        <w:t xml:space="preserve"> regarding the future ministry of the disciples</w:t>
      </w:r>
      <w:r w:rsidR="0046073E">
        <w:rPr>
          <w:rFonts w:ascii="Arial" w:hAnsi="Arial" w:cs="Arial"/>
          <w:sz w:val="20"/>
          <w:szCs w:val="20"/>
        </w:rPr>
        <w:t xml:space="preserve"> and to all Christians</w:t>
      </w:r>
      <w:r w:rsidRPr="004C463C">
        <w:rPr>
          <w:rFonts w:ascii="Arial" w:hAnsi="Arial" w:cs="Arial"/>
          <w:sz w:val="20"/>
          <w:szCs w:val="20"/>
        </w:rPr>
        <w:t>, Jesus is taken back to heaven.</w:t>
      </w:r>
    </w:p>
    <w:p w14:paraId="26F375EE" w14:textId="59B7591C"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As we continue, we come to a place in the early history of Christianity, before the official launching of the church, in which a decision is made by the apostles regarding the replacing of Judas. I want us to spend some time looking at this event and see what we can learn from what takes place regarding the early church and the addition of a </w:t>
      </w:r>
      <w:r w:rsidR="0046073E">
        <w:rPr>
          <w:rFonts w:ascii="Arial" w:hAnsi="Arial" w:cs="Arial"/>
          <w:sz w:val="20"/>
          <w:szCs w:val="20"/>
        </w:rPr>
        <w:t>person put in a position of leadership.</w:t>
      </w:r>
    </w:p>
    <w:p w14:paraId="64FFFFD4" w14:textId="745ABD78"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Vs. 12</w:t>
      </w:r>
      <w:r w:rsidRPr="004C463C">
        <w:rPr>
          <w:rFonts w:ascii="Arial" w:hAnsi="Arial" w:cs="Arial"/>
          <w:sz w:val="20"/>
          <w:szCs w:val="20"/>
        </w:rPr>
        <w:t xml:space="preserve"> tells us that the disciples return to Jerusalem as commanded by the Lord </w:t>
      </w:r>
      <w:r w:rsidRPr="004C463C">
        <w:rPr>
          <w:rFonts w:ascii="Arial" w:hAnsi="Arial" w:cs="Arial"/>
          <w:b/>
          <w:bCs/>
          <w:sz w:val="20"/>
          <w:szCs w:val="20"/>
        </w:rPr>
        <w:t>(Acts 1:4-5, 8)</w:t>
      </w:r>
      <w:r w:rsidRPr="004C463C">
        <w:rPr>
          <w:rFonts w:ascii="Arial" w:hAnsi="Arial" w:cs="Arial"/>
          <w:sz w:val="20"/>
          <w:szCs w:val="20"/>
        </w:rPr>
        <w:t>, from the Mount of Olives, which was about a half-mile from Jerusalem. Since it was Pentecost, thousands upon thousands of people were camped out around Jerusalem. They wanted to be close to the city so that they could get to the temple when it was time</w:t>
      </w:r>
      <w:r>
        <w:rPr>
          <w:rFonts w:ascii="Arial" w:hAnsi="Arial" w:cs="Arial"/>
          <w:sz w:val="20"/>
          <w:szCs w:val="20"/>
        </w:rPr>
        <w:t xml:space="preserve"> to do so, to offer sacrifices and to worship</w:t>
      </w:r>
      <w:r w:rsidRPr="004C463C">
        <w:rPr>
          <w:rFonts w:ascii="Arial" w:hAnsi="Arial" w:cs="Arial"/>
          <w:sz w:val="20"/>
          <w:szCs w:val="20"/>
        </w:rPr>
        <w:t xml:space="preserve">. </w:t>
      </w:r>
    </w:p>
    <w:p w14:paraId="4C065616" w14:textId="091C7894"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As the followers of Jesus return to the city, they go to the upper room, the same place where in </w:t>
      </w:r>
      <w:r w:rsidRPr="004C463C">
        <w:rPr>
          <w:rFonts w:ascii="Arial" w:hAnsi="Arial" w:cs="Arial"/>
          <w:b/>
          <w:bCs/>
          <w:sz w:val="20"/>
          <w:szCs w:val="20"/>
        </w:rPr>
        <w:t>John 13-17</w:t>
      </w:r>
      <w:r w:rsidRPr="004C463C">
        <w:rPr>
          <w:rFonts w:ascii="Arial" w:hAnsi="Arial" w:cs="Arial"/>
          <w:sz w:val="20"/>
          <w:szCs w:val="20"/>
        </w:rPr>
        <w:t>, Jesus had taught His disciples</w:t>
      </w:r>
      <w:r w:rsidR="0046073E">
        <w:rPr>
          <w:rFonts w:ascii="Arial" w:hAnsi="Arial" w:cs="Arial"/>
          <w:sz w:val="20"/>
          <w:szCs w:val="20"/>
        </w:rPr>
        <w:t xml:space="preserve"> the final night of His life on earth </w:t>
      </w:r>
      <w:r w:rsidR="0046073E" w:rsidRPr="0046073E">
        <w:rPr>
          <w:rFonts w:ascii="Arial" w:hAnsi="Arial" w:cs="Arial"/>
          <w:b/>
          <w:bCs/>
          <w:sz w:val="20"/>
          <w:szCs w:val="20"/>
        </w:rPr>
        <w:t>(Lk. 22:12)</w:t>
      </w:r>
      <w:r w:rsidRPr="004C463C">
        <w:rPr>
          <w:rFonts w:ascii="Arial" w:hAnsi="Arial" w:cs="Arial"/>
          <w:sz w:val="20"/>
          <w:szCs w:val="20"/>
        </w:rPr>
        <w:t xml:space="preserve">. The Greek has </w:t>
      </w:r>
      <w:r w:rsidRPr="004C463C">
        <w:rPr>
          <w:rFonts w:ascii="Arial" w:hAnsi="Arial" w:cs="Arial"/>
          <w:b/>
          <w:bCs/>
          <w:sz w:val="20"/>
          <w:szCs w:val="20"/>
        </w:rPr>
        <w:t>“the upper room,”</w:t>
      </w:r>
      <w:r w:rsidRPr="004C463C">
        <w:rPr>
          <w:rFonts w:ascii="Arial" w:hAnsi="Arial" w:cs="Arial"/>
          <w:sz w:val="20"/>
          <w:szCs w:val="20"/>
        </w:rPr>
        <w:t xml:space="preserve"> possibly indicating that this was a well-known place. </w:t>
      </w:r>
    </w:p>
    <w:p w14:paraId="2A215D50" w14:textId="66B2C99E"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It was obviously a decent size room. Not only were the eleven disciples that remained there, but also the ladies who had ministered to Christ and </w:t>
      </w:r>
      <w:r>
        <w:rPr>
          <w:rFonts w:ascii="Arial" w:hAnsi="Arial" w:cs="Arial"/>
          <w:sz w:val="20"/>
          <w:szCs w:val="20"/>
        </w:rPr>
        <w:t>other followers of Jesus</w:t>
      </w:r>
      <w:r w:rsidRPr="004C463C">
        <w:rPr>
          <w:rFonts w:ascii="Arial" w:hAnsi="Arial" w:cs="Arial"/>
          <w:sz w:val="20"/>
          <w:szCs w:val="20"/>
        </w:rPr>
        <w:t xml:space="preserve">, like Mary and Martha. Mary, the mother </w:t>
      </w:r>
      <w:r>
        <w:rPr>
          <w:rFonts w:ascii="Arial" w:hAnsi="Arial" w:cs="Arial"/>
          <w:sz w:val="20"/>
          <w:szCs w:val="20"/>
        </w:rPr>
        <w:t>the Lord</w:t>
      </w:r>
      <w:r w:rsidRPr="004C463C">
        <w:rPr>
          <w:rFonts w:ascii="Arial" w:hAnsi="Arial" w:cs="Arial"/>
          <w:sz w:val="20"/>
          <w:szCs w:val="20"/>
        </w:rPr>
        <w:t xml:space="preserve"> is there, as are His brothers.</w:t>
      </w:r>
      <w:r w:rsidR="0046073E">
        <w:rPr>
          <w:rFonts w:ascii="Arial" w:hAnsi="Arial" w:cs="Arial"/>
          <w:sz w:val="20"/>
          <w:szCs w:val="20"/>
        </w:rPr>
        <w:t xml:space="preserve"> In fact, </w:t>
      </w:r>
      <w:r w:rsidR="0046073E" w:rsidRPr="0046073E">
        <w:rPr>
          <w:rFonts w:ascii="Arial" w:hAnsi="Arial" w:cs="Arial"/>
          <w:b/>
          <w:bCs/>
          <w:sz w:val="20"/>
          <w:szCs w:val="20"/>
        </w:rPr>
        <w:t>vs. 15</w:t>
      </w:r>
      <w:r w:rsidR="0046073E">
        <w:rPr>
          <w:rFonts w:ascii="Arial" w:hAnsi="Arial" w:cs="Arial"/>
          <w:sz w:val="20"/>
          <w:szCs w:val="20"/>
        </w:rPr>
        <w:t xml:space="preserve"> tells us that around 120 people were gathered.</w:t>
      </w:r>
    </w:p>
    <w:p w14:paraId="5D059F4D" w14:textId="3B171957" w:rsidR="004C463C" w:rsidRPr="004C463C" w:rsidRDefault="004C463C" w:rsidP="004C463C">
      <w:pPr>
        <w:pStyle w:val="NormalWeb"/>
        <w:rPr>
          <w:rFonts w:ascii="Arial" w:hAnsi="Arial" w:cs="Arial"/>
          <w:sz w:val="20"/>
          <w:szCs w:val="20"/>
        </w:rPr>
      </w:pPr>
      <w:r w:rsidRPr="004C463C">
        <w:rPr>
          <w:rFonts w:ascii="Arial" w:hAnsi="Arial" w:cs="Arial"/>
          <w:sz w:val="20"/>
          <w:szCs w:val="20"/>
        </w:rPr>
        <w:t>I want to spend a little</w:t>
      </w:r>
      <w:r>
        <w:rPr>
          <w:rFonts w:ascii="Arial" w:hAnsi="Arial" w:cs="Arial"/>
          <w:sz w:val="20"/>
          <w:szCs w:val="20"/>
        </w:rPr>
        <w:t xml:space="preserve"> time</w:t>
      </w:r>
      <w:r w:rsidRPr="004C463C">
        <w:rPr>
          <w:rFonts w:ascii="Arial" w:hAnsi="Arial" w:cs="Arial"/>
          <w:sz w:val="20"/>
          <w:szCs w:val="20"/>
        </w:rPr>
        <w:t xml:space="preserve"> talking about this group before we zero in on what they were doing in that upper room. As we read through the list of the disciples and the others, we are very familiar with </w:t>
      </w:r>
      <w:r w:rsidR="0046073E">
        <w:rPr>
          <w:rFonts w:ascii="Arial" w:hAnsi="Arial" w:cs="Arial"/>
          <w:sz w:val="20"/>
          <w:szCs w:val="20"/>
        </w:rPr>
        <w:t>many  of them</w:t>
      </w:r>
      <w:r w:rsidRPr="004C463C">
        <w:rPr>
          <w:rFonts w:ascii="Arial" w:hAnsi="Arial" w:cs="Arial"/>
          <w:sz w:val="20"/>
          <w:szCs w:val="20"/>
        </w:rPr>
        <w:t>. But it is a reminder as we do read this list</w:t>
      </w:r>
      <w:r w:rsidR="0046073E">
        <w:rPr>
          <w:rFonts w:ascii="Arial" w:hAnsi="Arial" w:cs="Arial"/>
          <w:sz w:val="20"/>
          <w:szCs w:val="20"/>
        </w:rPr>
        <w:t xml:space="preserve"> </w:t>
      </w:r>
      <w:r w:rsidR="0046073E" w:rsidRPr="0046073E">
        <w:rPr>
          <w:rFonts w:ascii="Arial" w:hAnsi="Arial" w:cs="Arial"/>
          <w:b/>
          <w:bCs/>
          <w:sz w:val="20"/>
          <w:szCs w:val="20"/>
        </w:rPr>
        <w:t>(vss. 13-15)</w:t>
      </w:r>
      <w:r w:rsidRPr="004C463C">
        <w:rPr>
          <w:rFonts w:ascii="Arial" w:hAnsi="Arial" w:cs="Arial"/>
          <w:sz w:val="20"/>
          <w:szCs w:val="20"/>
        </w:rPr>
        <w:t xml:space="preserve"> that,</w:t>
      </w:r>
    </w:p>
    <w:p w14:paraId="3BBD33A0" w14:textId="77415825"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 xml:space="preserve">1) God </w:t>
      </w:r>
      <w:r w:rsidR="0046073E">
        <w:rPr>
          <w:rFonts w:ascii="Arial" w:hAnsi="Arial" w:cs="Arial"/>
          <w:b/>
          <w:bCs/>
          <w:sz w:val="20"/>
          <w:szCs w:val="20"/>
        </w:rPr>
        <w:t xml:space="preserve">is looking for </w:t>
      </w:r>
      <w:r w:rsidRPr="004C463C">
        <w:rPr>
          <w:rFonts w:ascii="Arial" w:hAnsi="Arial" w:cs="Arial"/>
          <w:b/>
          <w:bCs/>
          <w:sz w:val="20"/>
          <w:szCs w:val="20"/>
        </w:rPr>
        <w:t>availability</w:t>
      </w:r>
      <w:r w:rsidR="0046073E">
        <w:rPr>
          <w:rFonts w:ascii="Arial" w:hAnsi="Arial" w:cs="Arial"/>
          <w:b/>
          <w:bCs/>
          <w:sz w:val="20"/>
          <w:szCs w:val="20"/>
        </w:rPr>
        <w:t>, not superstar Christians</w:t>
      </w:r>
      <w:r w:rsidRPr="004C463C">
        <w:rPr>
          <w:rFonts w:ascii="Arial" w:hAnsi="Arial" w:cs="Arial"/>
          <w:b/>
          <w:bCs/>
          <w:sz w:val="20"/>
          <w:szCs w:val="20"/>
        </w:rPr>
        <w:t>.</w:t>
      </w:r>
      <w:r w:rsidRPr="004C463C">
        <w:rPr>
          <w:rFonts w:ascii="Arial" w:hAnsi="Arial" w:cs="Arial"/>
          <w:sz w:val="20"/>
          <w:szCs w:val="20"/>
        </w:rPr>
        <w:t xml:space="preserve"> The apostles were just like us. They were fishermen, maybe business owners. One was a tax collector. Another a revolutionary. The Scriptures show us the growth of these eleven men noted in </w:t>
      </w:r>
      <w:r w:rsidRPr="004C463C">
        <w:rPr>
          <w:rFonts w:ascii="Arial" w:hAnsi="Arial" w:cs="Arial"/>
          <w:b/>
          <w:bCs/>
          <w:sz w:val="20"/>
          <w:szCs w:val="20"/>
        </w:rPr>
        <w:t>Acts 1:13</w:t>
      </w:r>
      <w:r w:rsidRPr="004C463C">
        <w:rPr>
          <w:rFonts w:ascii="Arial" w:hAnsi="Arial" w:cs="Arial"/>
          <w:sz w:val="20"/>
          <w:szCs w:val="20"/>
        </w:rPr>
        <w:t xml:space="preserve"> and it shows us they were human, but desirous to live the life Christ ha</w:t>
      </w:r>
      <w:r>
        <w:rPr>
          <w:rFonts w:ascii="Arial" w:hAnsi="Arial" w:cs="Arial"/>
          <w:sz w:val="20"/>
          <w:szCs w:val="20"/>
        </w:rPr>
        <w:t>d</w:t>
      </w:r>
      <w:r w:rsidRPr="004C463C">
        <w:rPr>
          <w:rFonts w:ascii="Arial" w:hAnsi="Arial" w:cs="Arial"/>
          <w:sz w:val="20"/>
          <w:szCs w:val="20"/>
        </w:rPr>
        <w:t xml:space="preserve"> for them, which when they receive the Holy Spirit, Who we </w:t>
      </w:r>
      <w:r>
        <w:rPr>
          <w:rFonts w:ascii="Arial" w:hAnsi="Arial" w:cs="Arial"/>
          <w:sz w:val="20"/>
          <w:szCs w:val="20"/>
        </w:rPr>
        <w:t xml:space="preserve">as Christians </w:t>
      </w:r>
      <w:r w:rsidRPr="004C463C">
        <w:rPr>
          <w:rFonts w:ascii="Arial" w:hAnsi="Arial" w:cs="Arial"/>
          <w:sz w:val="20"/>
          <w:szCs w:val="20"/>
        </w:rPr>
        <w:t>already have, they will be Spirit led servant</w:t>
      </w:r>
      <w:r>
        <w:rPr>
          <w:rFonts w:ascii="Arial" w:hAnsi="Arial" w:cs="Arial"/>
          <w:sz w:val="20"/>
          <w:szCs w:val="20"/>
        </w:rPr>
        <w:t>s</w:t>
      </w:r>
      <w:r w:rsidRPr="004C463C">
        <w:rPr>
          <w:rFonts w:ascii="Arial" w:hAnsi="Arial" w:cs="Arial"/>
          <w:sz w:val="20"/>
          <w:szCs w:val="20"/>
        </w:rPr>
        <w:t xml:space="preserve"> of God.</w:t>
      </w:r>
    </w:p>
    <w:p w14:paraId="6472551E" w14:textId="4F19A83C"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Peter, James, and John are probably the most well-known three. But each one is like us. They are not superheroes, they are people who have been called to do a work, warts and all. For example, Peter denied the Lord </w:t>
      </w:r>
      <w:r w:rsidRPr="004C463C">
        <w:rPr>
          <w:rFonts w:ascii="Arial" w:hAnsi="Arial" w:cs="Arial"/>
          <w:b/>
          <w:bCs/>
          <w:sz w:val="20"/>
          <w:szCs w:val="20"/>
        </w:rPr>
        <w:t>(</w:t>
      </w:r>
      <w:r w:rsidR="0046073E">
        <w:rPr>
          <w:rFonts w:ascii="Arial" w:hAnsi="Arial" w:cs="Arial"/>
          <w:b/>
          <w:bCs/>
          <w:sz w:val="20"/>
          <w:szCs w:val="20"/>
        </w:rPr>
        <w:t>found in all four Gospels</w:t>
      </w:r>
      <w:r w:rsidRPr="004C463C">
        <w:rPr>
          <w:rFonts w:ascii="Arial" w:hAnsi="Arial" w:cs="Arial"/>
          <w:b/>
          <w:bCs/>
          <w:sz w:val="20"/>
          <w:szCs w:val="20"/>
        </w:rPr>
        <w:t>)</w:t>
      </w:r>
      <w:r w:rsidRPr="004C463C">
        <w:rPr>
          <w:rFonts w:ascii="Arial" w:hAnsi="Arial" w:cs="Arial"/>
          <w:sz w:val="20"/>
          <w:szCs w:val="20"/>
        </w:rPr>
        <w:t>, yet he was powerfully used by God.</w:t>
      </w:r>
    </w:p>
    <w:p w14:paraId="1138517E" w14:textId="77777777"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James and John were known as the </w:t>
      </w:r>
      <w:r w:rsidRPr="0046073E">
        <w:rPr>
          <w:rFonts w:ascii="Arial" w:hAnsi="Arial" w:cs="Arial"/>
          <w:b/>
          <w:bCs/>
          <w:sz w:val="20"/>
          <w:szCs w:val="20"/>
        </w:rPr>
        <w:t>“sons of thunder”</w:t>
      </w:r>
      <w:r w:rsidRPr="004C463C">
        <w:rPr>
          <w:rFonts w:ascii="Arial" w:hAnsi="Arial" w:cs="Arial"/>
          <w:sz w:val="20"/>
          <w:szCs w:val="20"/>
        </w:rPr>
        <w:t xml:space="preserve"> </w:t>
      </w:r>
      <w:r w:rsidRPr="004C463C">
        <w:rPr>
          <w:rFonts w:ascii="Arial" w:hAnsi="Arial" w:cs="Arial"/>
          <w:b/>
          <w:bCs/>
          <w:sz w:val="20"/>
          <w:szCs w:val="20"/>
        </w:rPr>
        <w:t>(Mk. 3:17)</w:t>
      </w:r>
      <w:r w:rsidRPr="004C463C">
        <w:rPr>
          <w:rFonts w:ascii="Arial" w:hAnsi="Arial" w:cs="Arial"/>
          <w:sz w:val="20"/>
          <w:szCs w:val="20"/>
        </w:rPr>
        <w:t xml:space="preserve">. </w:t>
      </w:r>
      <w:r w:rsidRPr="004C463C">
        <w:rPr>
          <w:rFonts w:ascii="Arial" w:hAnsi="Arial" w:cs="Arial"/>
          <w:sz w:val="20"/>
          <w:szCs w:val="20"/>
          <w:u w:val="single"/>
        </w:rPr>
        <w:t>They had a fiery zeal about them, maybe a little short-tempered as one writer notes</w:t>
      </w:r>
      <w:r w:rsidRPr="004C463C">
        <w:rPr>
          <w:rFonts w:ascii="Arial" w:hAnsi="Arial" w:cs="Arial"/>
          <w:sz w:val="20"/>
          <w:szCs w:val="20"/>
        </w:rPr>
        <w:t xml:space="preserve">. They were the ones, who with their mom, asked to sit at Jesus’ side in the kingdom, in places of honor </w:t>
      </w:r>
      <w:r w:rsidRPr="004C463C">
        <w:rPr>
          <w:rFonts w:ascii="Arial" w:hAnsi="Arial" w:cs="Arial"/>
          <w:b/>
          <w:bCs/>
          <w:sz w:val="20"/>
          <w:szCs w:val="20"/>
        </w:rPr>
        <w:t>(Mt. 20:20-28)</w:t>
      </w:r>
      <w:r w:rsidRPr="004C463C">
        <w:rPr>
          <w:rFonts w:ascii="Arial" w:hAnsi="Arial" w:cs="Arial"/>
          <w:sz w:val="20"/>
          <w:szCs w:val="20"/>
        </w:rPr>
        <w:t xml:space="preserve">. They also asked the Lord if they should call down fire upon a Samaritan village that did not want the Messiah to come to their town </w:t>
      </w:r>
      <w:r w:rsidRPr="004C463C">
        <w:rPr>
          <w:rFonts w:ascii="Arial" w:hAnsi="Arial" w:cs="Arial"/>
          <w:b/>
          <w:bCs/>
          <w:sz w:val="20"/>
          <w:szCs w:val="20"/>
        </w:rPr>
        <w:t>(Lk. 9:51-56)</w:t>
      </w:r>
      <w:r w:rsidRPr="004C463C">
        <w:rPr>
          <w:rFonts w:ascii="Arial" w:hAnsi="Arial" w:cs="Arial"/>
          <w:sz w:val="20"/>
          <w:szCs w:val="20"/>
        </w:rPr>
        <w:t>.</w:t>
      </w:r>
    </w:p>
    <w:p w14:paraId="389B1056" w14:textId="5F5D5E3C"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Yet, these two, James and John, were powerful testimonies to God’s work. John wrote five books of the Bible, </w:t>
      </w:r>
      <w:r>
        <w:rPr>
          <w:rFonts w:ascii="Arial" w:hAnsi="Arial" w:cs="Arial"/>
          <w:sz w:val="20"/>
          <w:szCs w:val="20"/>
        </w:rPr>
        <w:t xml:space="preserve">and </w:t>
      </w:r>
      <w:r w:rsidRPr="004C463C">
        <w:rPr>
          <w:rFonts w:ascii="Arial" w:hAnsi="Arial" w:cs="Arial"/>
          <w:sz w:val="20"/>
          <w:szCs w:val="20"/>
        </w:rPr>
        <w:t xml:space="preserve">James is the first apostle martyred for his work </w:t>
      </w:r>
      <w:r w:rsidRPr="004C463C">
        <w:rPr>
          <w:rFonts w:ascii="Arial" w:hAnsi="Arial" w:cs="Arial"/>
          <w:b/>
          <w:bCs/>
          <w:sz w:val="20"/>
          <w:szCs w:val="20"/>
        </w:rPr>
        <w:t>(Acts 12:1-2)</w:t>
      </w:r>
      <w:r w:rsidRPr="004C463C">
        <w:rPr>
          <w:rFonts w:ascii="Arial" w:hAnsi="Arial" w:cs="Arial"/>
          <w:sz w:val="20"/>
          <w:szCs w:val="20"/>
        </w:rPr>
        <w:t xml:space="preserve"> for the Lord. </w:t>
      </w:r>
    </w:p>
    <w:p w14:paraId="30699082" w14:textId="2883D4E1" w:rsidR="0046073E" w:rsidRDefault="004C463C" w:rsidP="004C463C">
      <w:pPr>
        <w:pStyle w:val="NormalWeb"/>
        <w:rPr>
          <w:rFonts w:ascii="Arial" w:hAnsi="Arial" w:cs="Arial"/>
          <w:sz w:val="20"/>
          <w:szCs w:val="20"/>
        </w:rPr>
      </w:pPr>
      <w:r w:rsidRPr="004C463C">
        <w:rPr>
          <w:rFonts w:ascii="Arial" w:hAnsi="Arial" w:cs="Arial"/>
          <w:sz w:val="20"/>
          <w:szCs w:val="20"/>
        </w:rPr>
        <w:lastRenderedPageBreak/>
        <w:t xml:space="preserve">Jesus took these men and used them. The ladies in </w:t>
      </w:r>
      <w:r w:rsidRPr="004C463C">
        <w:rPr>
          <w:rFonts w:ascii="Arial" w:hAnsi="Arial" w:cs="Arial"/>
          <w:b/>
          <w:bCs/>
          <w:sz w:val="20"/>
          <w:szCs w:val="20"/>
        </w:rPr>
        <w:t>vs. 14</w:t>
      </w:r>
      <w:r w:rsidRPr="004C463C">
        <w:rPr>
          <w:rFonts w:ascii="Arial" w:hAnsi="Arial" w:cs="Arial"/>
          <w:sz w:val="20"/>
          <w:szCs w:val="20"/>
        </w:rPr>
        <w:t xml:space="preserve"> were used by God. Jesus’ brothers, who at one time were skeptics of Who He was </w:t>
      </w:r>
      <w:r w:rsidRPr="004C463C">
        <w:rPr>
          <w:rFonts w:ascii="Arial" w:hAnsi="Arial" w:cs="Arial"/>
          <w:b/>
          <w:bCs/>
          <w:sz w:val="20"/>
          <w:szCs w:val="20"/>
        </w:rPr>
        <w:t>(Jn. 7:1-5)</w:t>
      </w:r>
      <w:r w:rsidRPr="004C463C">
        <w:rPr>
          <w:rFonts w:ascii="Arial" w:hAnsi="Arial" w:cs="Arial"/>
          <w:sz w:val="20"/>
          <w:szCs w:val="20"/>
        </w:rPr>
        <w:t xml:space="preserve"> became followers. </w:t>
      </w:r>
      <w:r w:rsidRPr="004C463C">
        <w:rPr>
          <w:rFonts w:ascii="Arial" w:hAnsi="Arial" w:cs="Arial"/>
          <w:b/>
          <w:bCs/>
          <w:sz w:val="20"/>
          <w:szCs w:val="20"/>
        </w:rPr>
        <w:t>1 Cor. 15</w:t>
      </w:r>
      <w:r w:rsidRPr="004C463C">
        <w:rPr>
          <w:rFonts w:ascii="Arial" w:hAnsi="Arial" w:cs="Arial"/>
          <w:sz w:val="20"/>
          <w:szCs w:val="20"/>
        </w:rPr>
        <w:t xml:space="preserve"> notes James’ encounter with the risen Lord. Each of these were available. They were willing to follow the Lord’s </w:t>
      </w:r>
      <w:r w:rsidR="0046073E">
        <w:rPr>
          <w:rFonts w:ascii="Arial" w:hAnsi="Arial" w:cs="Arial"/>
          <w:sz w:val="20"/>
          <w:szCs w:val="20"/>
        </w:rPr>
        <w:t>will for their life.</w:t>
      </w:r>
    </w:p>
    <w:p w14:paraId="21A85492" w14:textId="7D3D36BB" w:rsidR="004C463C" w:rsidRPr="004C463C" w:rsidRDefault="004C463C" w:rsidP="004C463C">
      <w:pPr>
        <w:pStyle w:val="NormalWeb"/>
        <w:rPr>
          <w:rFonts w:ascii="Arial" w:hAnsi="Arial" w:cs="Arial"/>
          <w:sz w:val="20"/>
          <w:szCs w:val="20"/>
        </w:rPr>
      </w:pPr>
      <w:r w:rsidRPr="004C463C">
        <w:rPr>
          <w:rFonts w:ascii="Arial" w:hAnsi="Arial" w:cs="Arial"/>
          <w:sz w:val="20"/>
          <w:szCs w:val="20"/>
        </w:rPr>
        <w:t>God has gifted each of us, with not only spiritual gifts, but talent</w:t>
      </w:r>
      <w:r>
        <w:rPr>
          <w:rFonts w:ascii="Arial" w:hAnsi="Arial" w:cs="Arial"/>
          <w:sz w:val="20"/>
          <w:szCs w:val="20"/>
        </w:rPr>
        <w:t>s</w:t>
      </w:r>
      <w:r w:rsidRPr="004C463C">
        <w:rPr>
          <w:rFonts w:ascii="Arial" w:hAnsi="Arial" w:cs="Arial"/>
          <w:sz w:val="20"/>
          <w:szCs w:val="20"/>
        </w:rPr>
        <w:t xml:space="preserve">, and abilities, </w:t>
      </w:r>
      <w:r>
        <w:rPr>
          <w:rFonts w:ascii="Arial" w:hAnsi="Arial" w:cs="Arial"/>
          <w:sz w:val="20"/>
          <w:szCs w:val="20"/>
        </w:rPr>
        <w:t xml:space="preserve">and interests, </w:t>
      </w:r>
      <w:r w:rsidRPr="004C463C">
        <w:rPr>
          <w:rFonts w:ascii="Arial" w:hAnsi="Arial" w:cs="Arial"/>
          <w:sz w:val="20"/>
          <w:szCs w:val="20"/>
        </w:rPr>
        <w:t>to be used for His glory. But we must be willing</w:t>
      </w:r>
      <w:r w:rsidR="0046073E">
        <w:rPr>
          <w:rFonts w:ascii="Arial" w:hAnsi="Arial" w:cs="Arial"/>
          <w:sz w:val="20"/>
          <w:szCs w:val="20"/>
        </w:rPr>
        <w:t xml:space="preserve"> to used by Him and available. This does not mean being at church 24-7. I do not think “burning out” for God is Biblical.</w:t>
      </w:r>
    </w:p>
    <w:p w14:paraId="51C12CF8" w14:textId="2B214C7C"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2) Prayer is the power source for God’s guidance and His work.</w:t>
      </w:r>
      <w:r w:rsidRPr="004C463C">
        <w:rPr>
          <w:rFonts w:ascii="Arial" w:hAnsi="Arial" w:cs="Arial"/>
          <w:sz w:val="20"/>
          <w:szCs w:val="20"/>
        </w:rPr>
        <w:t xml:space="preserve"> In </w:t>
      </w:r>
      <w:r w:rsidRPr="004C463C">
        <w:rPr>
          <w:rFonts w:ascii="Arial" w:hAnsi="Arial" w:cs="Arial"/>
          <w:b/>
          <w:bCs/>
          <w:sz w:val="20"/>
          <w:szCs w:val="20"/>
        </w:rPr>
        <w:t>Acts 1:14</w:t>
      </w:r>
      <w:r w:rsidRPr="004C463C">
        <w:rPr>
          <w:rFonts w:ascii="Arial" w:hAnsi="Arial" w:cs="Arial"/>
          <w:sz w:val="20"/>
          <w:szCs w:val="20"/>
        </w:rPr>
        <w:t xml:space="preserve"> we read that the disciples, the women and Jesus’ siblings were with </w:t>
      </w:r>
      <w:r w:rsidRPr="004C463C">
        <w:rPr>
          <w:rFonts w:ascii="Arial" w:hAnsi="Arial" w:cs="Arial"/>
          <w:b/>
          <w:bCs/>
          <w:sz w:val="20"/>
          <w:szCs w:val="20"/>
        </w:rPr>
        <w:t xml:space="preserve">“one accord” </w:t>
      </w:r>
      <w:r w:rsidRPr="004C463C">
        <w:rPr>
          <w:rFonts w:ascii="Arial" w:hAnsi="Arial" w:cs="Arial"/>
          <w:sz w:val="20"/>
          <w:szCs w:val="20"/>
        </w:rPr>
        <w:t xml:space="preserve">devoting themselves to prayer. The phrase </w:t>
      </w:r>
      <w:r w:rsidRPr="004C463C">
        <w:rPr>
          <w:rFonts w:ascii="Arial" w:hAnsi="Arial" w:cs="Arial"/>
          <w:b/>
          <w:bCs/>
          <w:sz w:val="20"/>
          <w:szCs w:val="20"/>
        </w:rPr>
        <w:t>“one accord” can mean “one mind”, everyone is focused on the situation at hand and in this case, the group is zeroed in on prayer.</w:t>
      </w:r>
      <w:r w:rsidRPr="004C463C">
        <w:rPr>
          <w:rFonts w:ascii="Arial" w:hAnsi="Arial" w:cs="Arial"/>
          <w:sz w:val="20"/>
          <w:szCs w:val="20"/>
        </w:rPr>
        <w:t xml:space="preserve"> They were united together, praying. They were seeking God, waiting for the Holy Spirit.</w:t>
      </w:r>
      <w:r w:rsidR="0046073E">
        <w:rPr>
          <w:rFonts w:ascii="Arial" w:hAnsi="Arial" w:cs="Arial"/>
          <w:sz w:val="20"/>
          <w:szCs w:val="20"/>
        </w:rPr>
        <w:t xml:space="preserve"> We can of “one accord” when worshipping, serving, praying, singing.</w:t>
      </w:r>
    </w:p>
    <w:p w14:paraId="7AE70E51" w14:textId="37800C76"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That phrase </w:t>
      </w:r>
      <w:r w:rsidRPr="004C463C">
        <w:rPr>
          <w:rFonts w:ascii="Arial" w:hAnsi="Arial" w:cs="Arial"/>
          <w:b/>
          <w:bCs/>
          <w:sz w:val="20"/>
          <w:szCs w:val="20"/>
        </w:rPr>
        <w:t>“devoting themselves” means “to give constant attention to something, be intently engaged in,”</w:t>
      </w:r>
      <w:r w:rsidRPr="004C463C">
        <w:rPr>
          <w:rFonts w:ascii="Arial" w:hAnsi="Arial" w:cs="Arial"/>
          <w:sz w:val="20"/>
          <w:szCs w:val="20"/>
        </w:rPr>
        <w:t xml:space="preserve"> with the idea of </w:t>
      </w:r>
      <w:r w:rsidRPr="004C463C">
        <w:rPr>
          <w:rFonts w:ascii="Arial" w:hAnsi="Arial" w:cs="Arial"/>
          <w:b/>
          <w:bCs/>
          <w:sz w:val="20"/>
          <w:szCs w:val="20"/>
        </w:rPr>
        <w:t>“persevering.”</w:t>
      </w:r>
      <w:r w:rsidRPr="004C463C">
        <w:rPr>
          <w:rFonts w:ascii="Arial" w:hAnsi="Arial" w:cs="Arial"/>
          <w:sz w:val="20"/>
          <w:szCs w:val="20"/>
        </w:rPr>
        <w:t xml:space="preserve"> They prayed. They were locked in to seeking the Lord through prayer, whatever it was that they were praying about. </w:t>
      </w:r>
    </w:p>
    <w:p w14:paraId="0D1D2CAB" w14:textId="77777777"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What a reminder of the need for churches to pray. The </w:t>
      </w:r>
      <w:r w:rsidRPr="004C463C">
        <w:rPr>
          <w:rFonts w:ascii="Arial" w:hAnsi="Arial" w:cs="Arial"/>
          <w:b/>
          <w:bCs/>
          <w:sz w:val="20"/>
          <w:szCs w:val="20"/>
        </w:rPr>
        <w:t>Life Application New Testament Commentary</w:t>
      </w:r>
      <w:r w:rsidRPr="004C463C">
        <w:rPr>
          <w:rFonts w:ascii="Arial" w:hAnsi="Arial" w:cs="Arial"/>
          <w:sz w:val="20"/>
          <w:szCs w:val="20"/>
        </w:rPr>
        <w:t xml:space="preserve">, states this about </w:t>
      </w:r>
      <w:r w:rsidRPr="004C463C">
        <w:rPr>
          <w:rFonts w:ascii="Arial" w:hAnsi="Arial" w:cs="Arial"/>
          <w:b/>
          <w:bCs/>
          <w:sz w:val="20"/>
          <w:szCs w:val="20"/>
        </w:rPr>
        <w:t>vs. 14</w:t>
      </w:r>
      <w:r w:rsidRPr="004C463C">
        <w:rPr>
          <w:rFonts w:ascii="Arial" w:hAnsi="Arial" w:cs="Arial"/>
          <w:sz w:val="20"/>
          <w:szCs w:val="20"/>
        </w:rPr>
        <w:t>,</w:t>
      </w:r>
    </w:p>
    <w:p w14:paraId="33475DAF" w14:textId="77777777"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“The main emphasis, however, is not who was present but what they were doing—praying! Prayer begins to appear as a mark of the early church. When they were fearful, they prayed. When they were confused, they prayed. When they were waiting for God to fulfill his promise to them, they prayed. When they needed an answer to a question (such as who was to be the twelfth apostle), they prayed!”</w:t>
      </w:r>
    </w:p>
    <w:p w14:paraId="53E1D9F1" w14:textId="13B84548"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Prayers can be corporate, individual, </w:t>
      </w:r>
      <w:r>
        <w:rPr>
          <w:rFonts w:ascii="Arial" w:hAnsi="Arial" w:cs="Arial"/>
          <w:sz w:val="20"/>
          <w:szCs w:val="20"/>
        </w:rPr>
        <w:t xml:space="preserve">or in </w:t>
      </w:r>
      <w:r w:rsidRPr="004C463C">
        <w:rPr>
          <w:rFonts w:ascii="Arial" w:hAnsi="Arial" w:cs="Arial"/>
          <w:sz w:val="20"/>
          <w:szCs w:val="20"/>
        </w:rPr>
        <w:t>smaller groups. It does not matter. The point is that going to God was vital as they sought His wisdom, leading, and power. We must never lose sight of the importance of praying together</w:t>
      </w:r>
      <w:r w:rsidR="0046073E">
        <w:rPr>
          <w:rFonts w:ascii="Arial" w:hAnsi="Arial" w:cs="Arial"/>
          <w:sz w:val="20"/>
          <w:szCs w:val="20"/>
        </w:rPr>
        <w:t xml:space="preserve"> and praying for God’s leading, like for a youth pastor at Oakridge.</w:t>
      </w:r>
    </w:p>
    <w:p w14:paraId="1A72C473" w14:textId="572146E2"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In </w:t>
      </w:r>
      <w:r w:rsidRPr="004C463C">
        <w:rPr>
          <w:rFonts w:ascii="Arial" w:hAnsi="Arial" w:cs="Arial"/>
          <w:b/>
          <w:bCs/>
          <w:sz w:val="20"/>
          <w:szCs w:val="20"/>
        </w:rPr>
        <w:t>vs. 15</w:t>
      </w:r>
      <w:r w:rsidRPr="004C463C">
        <w:rPr>
          <w:rFonts w:ascii="Arial" w:hAnsi="Arial" w:cs="Arial"/>
          <w:sz w:val="20"/>
          <w:szCs w:val="20"/>
        </w:rPr>
        <w:t xml:space="preserve"> we read that</w:t>
      </w:r>
      <w:r w:rsidR="0046073E">
        <w:rPr>
          <w:rFonts w:ascii="Arial" w:hAnsi="Arial" w:cs="Arial"/>
          <w:sz w:val="20"/>
          <w:szCs w:val="20"/>
        </w:rPr>
        <w:t xml:space="preserve"> as Peter gathers with the 120 or so followers of Christ, he notes that </w:t>
      </w:r>
      <w:r w:rsidRPr="004C463C">
        <w:rPr>
          <w:rFonts w:ascii="Arial" w:hAnsi="Arial" w:cs="Arial"/>
          <w:sz w:val="20"/>
          <w:szCs w:val="20"/>
        </w:rPr>
        <w:t>there is a situation that has occurred. Judas, the betrayer of Jesus, is dead</w:t>
      </w:r>
      <w:r w:rsidR="0046073E">
        <w:rPr>
          <w:rFonts w:ascii="Arial" w:hAnsi="Arial" w:cs="Arial"/>
          <w:sz w:val="20"/>
          <w:szCs w:val="20"/>
        </w:rPr>
        <w:t xml:space="preserve">. </w:t>
      </w:r>
      <w:r w:rsidRPr="004C463C">
        <w:rPr>
          <w:rFonts w:ascii="Arial" w:hAnsi="Arial" w:cs="Arial"/>
          <w:sz w:val="20"/>
          <w:szCs w:val="20"/>
        </w:rPr>
        <w:t>This leads to a third point</w:t>
      </w:r>
      <w:r w:rsidR="0046073E">
        <w:rPr>
          <w:rFonts w:ascii="Arial" w:hAnsi="Arial" w:cs="Arial"/>
          <w:sz w:val="20"/>
          <w:szCs w:val="20"/>
        </w:rPr>
        <w:t xml:space="preserve"> today, </w:t>
      </w:r>
    </w:p>
    <w:p w14:paraId="3FE737B5" w14:textId="09A31A95"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3) Even the worst decisions are still our responsibility.</w:t>
      </w:r>
      <w:r w:rsidRPr="004C463C">
        <w:rPr>
          <w:rFonts w:ascii="Arial" w:hAnsi="Arial" w:cs="Arial"/>
          <w:sz w:val="20"/>
          <w:szCs w:val="20"/>
        </w:rPr>
        <w:t xml:space="preserve"> It is easy to blame others</w:t>
      </w:r>
      <w:r w:rsidR="0046073E">
        <w:rPr>
          <w:rFonts w:ascii="Arial" w:hAnsi="Arial" w:cs="Arial"/>
          <w:sz w:val="20"/>
          <w:szCs w:val="20"/>
        </w:rPr>
        <w:t xml:space="preserve"> when a decision fails</w:t>
      </w:r>
      <w:r w:rsidRPr="004C463C">
        <w:rPr>
          <w:rFonts w:ascii="Arial" w:hAnsi="Arial" w:cs="Arial"/>
          <w:sz w:val="20"/>
          <w:szCs w:val="20"/>
        </w:rPr>
        <w:t xml:space="preserve">, </w:t>
      </w:r>
      <w:r w:rsidR="0046073E">
        <w:rPr>
          <w:rFonts w:ascii="Arial" w:hAnsi="Arial" w:cs="Arial"/>
          <w:sz w:val="20"/>
          <w:szCs w:val="20"/>
        </w:rPr>
        <w:t xml:space="preserve">or </w:t>
      </w:r>
      <w:r w:rsidRPr="004C463C">
        <w:rPr>
          <w:rFonts w:ascii="Arial" w:hAnsi="Arial" w:cs="Arial"/>
          <w:sz w:val="20"/>
          <w:szCs w:val="20"/>
        </w:rPr>
        <w:t xml:space="preserve">claim that we did what we did because God ordained it or that somehow we are not to be held accountable for the things we choose to do that are not good choices. The story behind Judas, though one that is not our story, does tell us about choices, free will, along with God’s Sovereign control. We will need to take a look at the event in Judas’ life </w:t>
      </w:r>
      <w:r>
        <w:rPr>
          <w:rFonts w:ascii="Arial" w:hAnsi="Arial" w:cs="Arial"/>
          <w:sz w:val="20"/>
          <w:szCs w:val="20"/>
        </w:rPr>
        <w:t>to understand exactly what we are talking about</w:t>
      </w:r>
      <w:r w:rsidR="0046073E">
        <w:rPr>
          <w:rFonts w:ascii="Arial" w:hAnsi="Arial" w:cs="Arial"/>
          <w:sz w:val="20"/>
          <w:szCs w:val="20"/>
        </w:rPr>
        <w:t xml:space="preserve"> here.</w:t>
      </w:r>
    </w:p>
    <w:p w14:paraId="52EC240F" w14:textId="357AA5E6"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In </w:t>
      </w:r>
      <w:r w:rsidRPr="004C463C">
        <w:rPr>
          <w:rFonts w:ascii="Arial" w:hAnsi="Arial" w:cs="Arial"/>
          <w:b/>
          <w:bCs/>
          <w:sz w:val="20"/>
          <w:szCs w:val="20"/>
        </w:rPr>
        <w:t>vss. 16-20</w:t>
      </w:r>
      <w:r w:rsidRPr="004C463C">
        <w:rPr>
          <w:rFonts w:ascii="Arial" w:hAnsi="Arial" w:cs="Arial"/>
          <w:sz w:val="20"/>
          <w:szCs w:val="20"/>
        </w:rPr>
        <w:t xml:space="preserve"> Peter talks about Judas and the fulfillment of prophecy. </w:t>
      </w:r>
      <w:r w:rsidRPr="004C463C">
        <w:rPr>
          <w:rFonts w:ascii="Arial" w:hAnsi="Arial" w:cs="Arial"/>
          <w:b/>
          <w:bCs/>
          <w:sz w:val="20"/>
          <w:szCs w:val="20"/>
        </w:rPr>
        <w:t>Vs. 16</w:t>
      </w:r>
      <w:r w:rsidRPr="004C463C">
        <w:rPr>
          <w:rFonts w:ascii="Arial" w:hAnsi="Arial" w:cs="Arial"/>
          <w:sz w:val="20"/>
          <w:szCs w:val="20"/>
        </w:rPr>
        <w:t xml:space="preserve"> is a reference to the Psalms, though Judas is not mentioned by name in any of David’s writings. But David did talk about those who we can call the enemies of the Messiah</w:t>
      </w:r>
      <w:r>
        <w:rPr>
          <w:rFonts w:ascii="Arial" w:hAnsi="Arial" w:cs="Arial"/>
          <w:sz w:val="20"/>
          <w:szCs w:val="20"/>
        </w:rPr>
        <w:t xml:space="preserve"> and</w:t>
      </w:r>
      <w:r w:rsidRPr="004C463C">
        <w:rPr>
          <w:rFonts w:ascii="Arial" w:hAnsi="Arial" w:cs="Arial"/>
          <w:sz w:val="20"/>
          <w:szCs w:val="20"/>
        </w:rPr>
        <w:t xml:space="preserve"> Judas would be among</w:t>
      </w:r>
      <w:r w:rsidR="0046073E">
        <w:rPr>
          <w:rFonts w:ascii="Arial" w:hAnsi="Arial" w:cs="Arial"/>
          <w:sz w:val="20"/>
          <w:szCs w:val="20"/>
        </w:rPr>
        <w:t xml:space="preserve"> those</w:t>
      </w:r>
      <w:r w:rsidRPr="004C463C">
        <w:rPr>
          <w:rFonts w:ascii="Arial" w:hAnsi="Arial" w:cs="Arial"/>
          <w:sz w:val="20"/>
          <w:szCs w:val="20"/>
        </w:rPr>
        <w:t xml:space="preserve"> </w:t>
      </w:r>
      <w:r w:rsidRPr="004C463C">
        <w:rPr>
          <w:rFonts w:ascii="Arial" w:hAnsi="Arial" w:cs="Arial"/>
          <w:b/>
          <w:bCs/>
          <w:sz w:val="20"/>
          <w:szCs w:val="20"/>
        </w:rPr>
        <w:t>(see Ps. 41:9)</w:t>
      </w:r>
      <w:r w:rsidRPr="004C463C">
        <w:rPr>
          <w:rFonts w:ascii="Arial" w:hAnsi="Arial" w:cs="Arial"/>
          <w:sz w:val="20"/>
          <w:szCs w:val="20"/>
        </w:rPr>
        <w:t xml:space="preserve">. Jesus Himself noted this passage in </w:t>
      </w:r>
      <w:r w:rsidRPr="004C463C">
        <w:rPr>
          <w:rFonts w:ascii="Arial" w:hAnsi="Arial" w:cs="Arial"/>
          <w:b/>
          <w:bCs/>
          <w:sz w:val="20"/>
          <w:szCs w:val="20"/>
        </w:rPr>
        <w:t>Jn. 13:18</w:t>
      </w:r>
      <w:r w:rsidRPr="004C463C">
        <w:rPr>
          <w:rFonts w:ascii="Arial" w:hAnsi="Arial" w:cs="Arial"/>
          <w:sz w:val="20"/>
          <w:szCs w:val="20"/>
        </w:rPr>
        <w:t xml:space="preserve"> in reference to Judas</w:t>
      </w:r>
      <w:r w:rsidR="0046073E">
        <w:rPr>
          <w:rFonts w:ascii="Arial" w:hAnsi="Arial" w:cs="Arial"/>
          <w:sz w:val="20"/>
          <w:szCs w:val="20"/>
        </w:rPr>
        <w:t xml:space="preserve"> on the night Judas betrayed Him. I</w:t>
      </w:r>
      <w:r w:rsidRPr="004C463C">
        <w:rPr>
          <w:rFonts w:ascii="Arial" w:hAnsi="Arial" w:cs="Arial"/>
          <w:sz w:val="20"/>
          <w:szCs w:val="20"/>
        </w:rPr>
        <w:t xml:space="preserve">n </w:t>
      </w:r>
      <w:r w:rsidRPr="004C463C">
        <w:rPr>
          <w:rFonts w:ascii="Arial" w:hAnsi="Arial" w:cs="Arial"/>
          <w:b/>
          <w:bCs/>
          <w:sz w:val="20"/>
          <w:szCs w:val="20"/>
        </w:rPr>
        <w:t>vs. 20 Peter</w:t>
      </w:r>
      <w:r w:rsidRPr="004C463C">
        <w:rPr>
          <w:rFonts w:ascii="Arial" w:hAnsi="Arial" w:cs="Arial"/>
          <w:sz w:val="20"/>
          <w:szCs w:val="20"/>
        </w:rPr>
        <w:t xml:space="preserve"> </w:t>
      </w:r>
      <w:r w:rsidR="0046073E">
        <w:rPr>
          <w:rFonts w:ascii="Arial" w:hAnsi="Arial" w:cs="Arial"/>
          <w:sz w:val="20"/>
          <w:szCs w:val="20"/>
        </w:rPr>
        <w:t>also notes</w:t>
      </w:r>
      <w:r w:rsidRPr="004C463C">
        <w:rPr>
          <w:rFonts w:ascii="Arial" w:hAnsi="Arial" w:cs="Arial"/>
          <w:sz w:val="20"/>
          <w:szCs w:val="20"/>
        </w:rPr>
        <w:t xml:space="preserve"> </w:t>
      </w:r>
      <w:r w:rsidRPr="004C463C">
        <w:rPr>
          <w:rFonts w:ascii="Arial" w:hAnsi="Arial" w:cs="Arial"/>
          <w:b/>
          <w:bCs/>
          <w:sz w:val="20"/>
          <w:szCs w:val="20"/>
        </w:rPr>
        <w:t>Ps. 69:25</w:t>
      </w:r>
      <w:r w:rsidRPr="004C463C">
        <w:rPr>
          <w:rFonts w:ascii="Arial" w:hAnsi="Arial" w:cs="Arial"/>
          <w:sz w:val="20"/>
          <w:szCs w:val="20"/>
        </w:rPr>
        <w:t xml:space="preserve"> and </w:t>
      </w:r>
      <w:r w:rsidRPr="004C463C">
        <w:rPr>
          <w:rFonts w:ascii="Arial" w:hAnsi="Arial" w:cs="Arial"/>
          <w:b/>
          <w:bCs/>
          <w:sz w:val="20"/>
          <w:szCs w:val="20"/>
        </w:rPr>
        <w:t>Ps. 109:8</w:t>
      </w:r>
      <w:r w:rsidRPr="004C463C">
        <w:rPr>
          <w:rFonts w:ascii="Arial" w:hAnsi="Arial" w:cs="Arial"/>
          <w:sz w:val="20"/>
          <w:szCs w:val="20"/>
        </w:rPr>
        <w:t xml:space="preserve"> as a fulfillment of prophecy and</w:t>
      </w:r>
      <w:r>
        <w:rPr>
          <w:rFonts w:ascii="Arial" w:hAnsi="Arial" w:cs="Arial"/>
          <w:sz w:val="20"/>
          <w:szCs w:val="20"/>
        </w:rPr>
        <w:t xml:space="preserve"> of</w:t>
      </w:r>
      <w:r w:rsidRPr="004C463C">
        <w:rPr>
          <w:rFonts w:ascii="Arial" w:hAnsi="Arial" w:cs="Arial"/>
          <w:sz w:val="20"/>
          <w:szCs w:val="20"/>
        </w:rPr>
        <w:t xml:space="preserve"> Judas’ betrayal.</w:t>
      </w:r>
    </w:p>
    <w:p w14:paraId="48303B3A" w14:textId="03FC0BFB"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Let’s answer </w:t>
      </w:r>
      <w:r>
        <w:rPr>
          <w:rFonts w:ascii="Arial" w:hAnsi="Arial" w:cs="Arial"/>
          <w:sz w:val="20"/>
          <w:szCs w:val="20"/>
        </w:rPr>
        <w:t>a</w:t>
      </w:r>
      <w:r w:rsidRPr="004C463C">
        <w:rPr>
          <w:rFonts w:ascii="Arial" w:hAnsi="Arial" w:cs="Arial"/>
          <w:sz w:val="20"/>
          <w:szCs w:val="20"/>
        </w:rPr>
        <w:t xml:space="preserve"> question that people have asked. It has to do with Judas. If it was to be </w:t>
      </w:r>
      <w:r w:rsidRPr="004C463C">
        <w:rPr>
          <w:rFonts w:ascii="Arial" w:hAnsi="Arial" w:cs="Arial"/>
          <w:b/>
          <w:bCs/>
          <w:sz w:val="20"/>
          <w:szCs w:val="20"/>
        </w:rPr>
        <w:t>“fulfilled” (vs. 16)</w:t>
      </w:r>
      <w:r w:rsidRPr="004C463C">
        <w:rPr>
          <w:rFonts w:ascii="Arial" w:hAnsi="Arial" w:cs="Arial"/>
          <w:sz w:val="20"/>
          <w:szCs w:val="20"/>
        </w:rPr>
        <w:t xml:space="preserve">, a word that means to </w:t>
      </w:r>
      <w:r w:rsidRPr="004C463C">
        <w:rPr>
          <w:rFonts w:ascii="Arial" w:hAnsi="Arial" w:cs="Arial"/>
          <w:b/>
          <w:bCs/>
          <w:sz w:val="20"/>
          <w:szCs w:val="20"/>
        </w:rPr>
        <w:t>“accomplish, bring to pass, bring to realization”</w:t>
      </w:r>
      <w:r w:rsidRPr="004C463C">
        <w:rPr>
          <w:rFonts w:ascii="Arial" w:hAnsi="Arial" w:cs="Arial"/>
          <w:sz w:val="20"/>
          <w:szCs w:val="20"/>
        </w:rPr>
        <w:t xml:space="preserve"> </w:t>
      </w:r>
      <w:r w:rsidR="0046073E">
        <w:rPr>
          <w:rFonts w:ascii="Arial" w:hAnsi="Arial" w:cs="Arial"/>
          <w:sz w:val="20"/>
          <w:szCs w:val="20"/>
        </w:rPr>
        <w:t xml:space="preserve">speaking of </w:t>
      </w:r>
      <w:r w:rsidRPr="004C463C">
        <w:rPr>
          <w:rFonts w:ascii="Arial" w:hAnsi="Arial" w:cs="Arial"/>
          <w:sz w:val="20"/>
          <w:szCs w:val="20"/>
        </w:rPr>
        <w:t>Judas’ betrayal, was he capable of not doing what he did. Some think he had no choice. To answer that as a side note in our study, let me share a few thoughts.</w:t>
      </w:r>
    </w:p>
    <w:p w14:paraId="7D5CE97F" w14:textId="6364220A" w:rsidR="004C463C" w:rsidRPr="004C463C" w:rsidRDefault="004C463C" w:rsidP="004C463C">
      <w:pPr>
        <w:pStyle w:val="NormalWeb"/>
        <w:rPr>
          <w:rFonts w:ascii="Arial" w:hAnsi="Arial" w:cs="Arial"/>
          <w:sz w:val="20"/>
          <w:szCs w:val="20"/>
        </w:rPr>
      </w:pPr>
      <w:r w:rsidRPr="004C463C">
        <w:rPr>
          <w:rFonts w:ascii="Arial" w:hAnsi="Arial" w:cs="Arial"/>
          <w:b/>
          <w:bCs/>
          <w:sz w:val="20"/>
          <w:szCs w:val="20"/>
          <w:u w:val="single"/>
        </w:rPr>
        <w:lastRenderedPageBreak/>
        <w:t>First</w:t>
      </w:r>
      <w:r w:rsidRPr="004C463C">
        <w:rPr>
          <w:rFonts w:ascii="Arial" w:hAnsi="Arial" w:cs="Arial"/>
          <w:sz w:val="20"/>
          <w:szCs w:val="20"/>
        </w:rPr>
        <w:t>, God knew ahead of time that Judas would betray Christ.</w:t>
      </w:r>
      <w:r w:rsidR="0046073E">
        <w:rPr>
          <w:rFonts w:ascii="Arial" w:hAnsi="Arial" w:cs="Arial"/>
          <w:sz w:val="20"/>
          <w:szCs w:val="20"/>
        </w:rPr>
        <w:t xml:space="preserve"> God knows all things, past, present, future, things that could happen but did not.</w:t>
      </w:r>
      <w:r w:rsidRPr="004C463C">
        <w:rPr>
          <w:rFonts w:ascii="Arial" w:hAnsi="Arial" w:cs="Arial"/>
          <w:sz w:val="20"/>
          <w:szCs w:val="20"/>
        </w:rPr>
        <w:t xml:space="preserve"> In saying that, Judas could have chosen to follow Jesus as Messiah at any point. Christ would have still been betrayed by someone, whether it was Judas or not. </w:t>
      </w:r>
    </w:p>
    <w:p w14:paraId="7076ADA3" w14:textId="4C05803C"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On the flip side of that are various passages indicate that Judas, without being named specifically but strongly hinted about regarding betraying Christ, would in fact, do so </w:t>
      </w:r>
      <w:r w:rsidRPr="004C463C">
        <w:rPr>
          <w:rFonts w:ascii="Arial" w:hAnsi="Arial" w:cs="Arial"/>
          <w:b/>
          <w:bCs/>
          <w:sz w:val="20"/>
          <w:szCs w:val="20"/>
        </w:rPr>
        <w:t>(Mk. 14:17-21; here in Acts 1:16-20; Mt. 26:14-16; Jn. 6:70)</w:t>
      </w:r>
      <w:r w:rsidRPr="004C463C">
        <w:rPr>
          <w:rFonts w:ascii="Arial" w:hAnsi="Arial" w:cs="Arial"/>
          <w:sz w:val="20"/>
          <w:szCs w:val="20"/>
        </w:rPr>
        <w:t>.</w:t>
      </w:r>
      <w:r>
        <w:rPr>
          <w:rFonts w:ascii="Arial" w:hAnsi="Arial" w:cs="Arial"/>
          <w:sz w:val="20"/>
          <w:szCs w:val="20"/>
        </w:rPr>
        <w:t xml:space="preserve"> This leads to the question of whether Judas had a choice or not.</w:t>
      </w:r>
    </w:p>
    <w:p w14:paraId="13F033D7" w14:textId="39D007C5" w:rsidR="004C463C" w:rsidRPr="0046073E" w:rsidRDefault="004C463C" w:rsidP="004C463C">
      <w:pPr>
        <w:pStyle w:val="NormalWeb"/>
        <w:rPr>
          <w:rFonts w:ascii="Arial" w:hAnsi="Arial" w:cs="Arial"/>
          <w:sz w:val="20"/>
          <w:szCs w:val="20"/>
          <w:u w:val="single"/>
        </w:rPr>
      </w:pPr>
      <w:r w:rsidRPr="004C463C">
        <w:rPr>
          <w:rFonts w:ascii="Arial" w:hAnsi="Arial" w:cs="Arial"/>
          <w:b/>
          <w:bCs/>
          <w:sz w:val="20"/>
          <w:szCs w:val="20"/>
          <w:u w:val="single"/>
        </w:rPr>
        <w:t>Second</w:t>
      </w:r>
      <w:r w:rsidRPr="004C463C">
        <w:rPr>
          <w:rFonts w:ascii="Arial" w:hAnsi="Arial" w:cs="Arial"/>
          <w:sz w:val="20"/>
          <w:szCs w:val="20"/>
        </w:rPr>
        <w:t>, Judas could have be</w:t>
      </w:r>
      <w:r w:rsidR="0046073E">
        <w:rPr>
          <w:rFonts w:ascii="Arial" w:hAnsi="Arial" w:cs="Arial"/>
          <w:sz w:val="20"/>
          <w:szCs w:val="20"/>
        </w:rPr>
        <w:t>come a Christ follower</w:t>
      </w:r>
      <w:r w:rsidRPr="004C463C">
        <w:rPr>
          <w:rFonts w:ascii="Arial" w:hAnsi="Arial" w:cs="Arial"/>
          <w:sz w:val="20"/>
          <w:szCs w:val="20"/>
        </w:rPr>
        <w:t xml:space="preserve"> even after his betrayal. The Bible said he </w:t>
      </w:r>
      <w:r w:rsidRPr="004C463C">
        <w:rPr>
          <w:rFonts w:ascii="Arial" w:hAnsi="Arial" w:cs="Arial"/>
          <w:b/>
          <w:bCs/>
          <w:sz w:val="20"/>
          <w:szCs w:val="20"/>
        </w:rPr>
        <w:t>“repented”</w:t>
      </w:r>
      <w:r w:rsidRPr="004C463C">
        <w:rPr>
          <w:rFonts w:ascii="Arial" w:hAnsi="Arial" w:cs="Arial"/>
          <w:sz w:val="20"/>
          <w:szCs w:val="20"/>
        </w:rPr>
        <w:t xml:space="preserve"> of what he </w:t>
      </w:r>
      <w:r w:rsidR="009C346A" w:rsidRPr="004C463C">
        <w:rPr>
          <w:rFonts w:ascii="Arial" w:hAnsi="Arial" w:cs="Arial"/>
          <w:sz w:val="20"/>
          <w:szCs w:val="20"/>
        </w:rPr>
        <w:t>did,</w:t>
      </w:r>
      <w:r w:rsidRPr="004C463C">
        <w:rPr>
          <w:rFonts w:ascii="Arial" w:hAnsi="Arial" w:cs="Arial"/>
          <w:sz w:val="20"/>
          <w:szCs w:val="20"/>
        </w:rPr>
        <w:t xml:space="preserve"> but it just means he was </w:t>
      </w:r>
      <w:r w:rsidRPr="004C463C">
        <w:rPr>
          <w:rFonts w:ascii="Arial" w:hAnsi="Arial" w:cs="Arial"/>
          <w:b/>
          <w:bCs/>
          <w:sz w:val="20"/>
          <w:szCs w:val="20"/>
        </w:rPr>
        <w:t>“sorry.”</w:t>
      </w:r>
      <w:r w:rsidRPr="004C463C">
        <w:rPr>
          <w:rFonts w:ascii="Arial" w:hAnsi="Arial" w:cs="Arial"/>
          <w:sz w:val="20"/>
          <w:szCs w:val="20"/>
        </w:rPr>
        <w:t xml:space="preserve"> It was not repentance aimed at salvation but feeling sorry for what he did. </w:t>
      </w:r>
      <w:r w:rsidRPr="0046073E">
        <w:rPr>
          <w:rFonts w:ascii="Arial" w:hAnsi="Arial" w:cs="Arial"/>
          <w:sz w:val="20"/>
          <w:szCs w:val="20"/>
          <w:u w:val="single"/>
        </w:rPr>
        <w:t>But just as Peter betrayed Christ, and repented and got things right with God, Judas could have done the same thing and found true salvation in Christ</w:t>
      </w:r>
      <w:r w:rsidRPr="004C463C">
        <w:rPr>
          <w:rFonts w:ascii="Arial" w:hAnsi="Arial" w:cs="Arial"/>
          <w:sz w:val="20"/>
          <w:szCs w:val="20"/>
        </w:rPr>
        <w:t>.</w:t>
      </w:r>
    </w:p>
    <w:p w14:paraId="010168B2" w14:textId="77777777"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Judas knew what he did was wrong, so I believe he could have sought genuine forgiveness from God and received it. He did betray Christ, and Jesus knew he would. </w:t>
      </w:r>
      <w:r w:rsidRPr="004C463C">
        <w:rPr>
          <w:rFonts w:ascii="Arial" w:hAnsi="Arial" w:cs="Arial"/>
          <w:sz w:val="20"/>
          <w:szCs w:val="20"/>
          <w:u w:val="single"/>
        </w:rPr>
        <w:t>God’s knowledge of the hearts of every person is total, from the womb to the tomb</w:t>
      </w:r>
      <w:r w:rsidRPr="004C463C">
        <w:rPr>
          <w:rFonts w:ascii="Arial" w:hAnsi="Arial" w:cs="Arial"/>
          <w:sz w:val="20"/>
          <w:szCs w:val="20"/>
        </w:rPr>
        <w:t xml:space="preserve">. Jesus’ statement that one of the twelve would betray Him </w:t>
      </w:r>
      <w:r w:rsidRPr="004C463C">
        <w:rPr>
          <w:rFonts w:ascii="Arial" w:hAnsi="Arial" w:cs="Arial"/>
          <w:b/>
          <w:bCs/>
          <w:sz w:val="20"/>
          <w:szCs w:val="20"/>
        </w:rPr>
        <w:t xml:space="preserve">(Jn. 6:70) </w:t>
      </w:r>
      <w:r w:rsidRPr="004C463C">
        <w:rPr>
          <w:rFonts w:ascii="Arial" w:hAnsi="Arial" w:cs="Arial"/>
          <w:sz w:val="20"/>
          <w:szCs w:val="20"/>
        </w:rPr>
        <w:t>shows that Jesus knew the heart of Judas and what he would do and how he would act.</w:t>
      </w:r>
    </w:p>
    <w:p w14:paraId="2E1A20E0" w14:textId="49151E98" w:rsidR="004C463C" w:rsidRPr="004C463C" w:rsidRDefault="004C463C" w:rsidP="004C463C">
      <w:pPr>
        <w:pStyle w:val="NormalWeb"/>
        <w:rPr>
          <w:rFonts w:ascii="Arial" w:hAnsi="Arial" w:cs="Arial"/>
          <w:sz w:val="20"/>
          <w:szCs w:val="20"/>
        </w:rPr>
      </w:pPr>
      <w:r w:rsidRPr="004C463C">
        <w:rPr>
          <w:rFonts w:ascii="Arial" w:hAnsi="Arial" w:cs="Arial"/>
          <w:b/>
          <w:bCs/>
          <w:sz w:val="20"/>
          <w:szCs w:val="20"/>
          <w:u w:val="single"/>
        </w:rPr>
        <w:t>Third</w:t>
      </w:r>
      <w:r w:rsidRPr="004C463C">
        <w:rPr>
          <w:rFonts w:ascii="Arial" w:hAnsi="Arial" w:cs="Arial"/>
          <w:sz w:val="20"/>
          <w:szCs w:val="20"/>
        </w:rPr>
        <w:t xml:space="preserve">, a closer look at Judas’ life shows that he was driven by greed </w:t>
      </w:r>
      <w:r w:rsidRPr="004C463C">
        <w:rPr>
          <w:rFonts w:ascii="Arial" w:hAnsi="Arial" w:cs="Arial"/>
          <w:b/>
          <w:bCs/>
          <w:sz w:val="20"/>
          <w:szCs w:val="20"/>
        </w:rPr>
        <w:t>(Mk. 14:3-11)</w:t>
      </w:r>
      <w:r w:rsidRPr="004C463C">
        <w:rPr>
          <w:rFonts w:ascii="Arial" w:hAnsi="Arial" w:cs="Arial"/>
          <w:sz w:val="20"/>
          <w:szCs w:val="20"/>
        </w:rPr>
        <w:t xml:space="preserve">. We see that in his willingness to betray Christ for 30 pieces of silver. The Scriptures tell us he stole money from the ministry </w:t>
      </w:r>
      <w:r w:rsidRPr="004C463C">
        <w:rPr>
          <w:rFonts w:ascii="Arial" w:hAnsi="Arial" w:cs="Arial"/>
          <w:b/>
          <w:bCs/>
          <w:sz w:val="20"/>
          <w:szCs w:val="20"/>
        </w:rPr>
        <w:t>(Jn. 12:1-8)</w:t>
      </w:r>
      <w:r w:rsidRPr="004C463C">
        <w:rPr>
          <w:rFonts w:ascii="Arial" w:hAnsi="Arial" w:cs="Arial"/>
          <w:sz w:val="20"/>
          <w:szCs w:val="20"/>
        </w:rPr>
        <w:t>. Judas is responsible for his greed, no one else. It was a catalyst for him doing what he did</w:t>
      </w:r>
      <w:r w:rsidR="0046073E">
        <w:rPr>
          <w:rFonts w:ascii="Arial" w:hAnsi="Arial" w:cs="Arial"/>
          <w:sz w:val="20"/>
          <w:szCs w:val="20"/>
        </w:rPr>
        <w:t>.</w:t>
      </w:r>
    </w:p>
    <w:p w14:paraId="3B6BEB4C" w14:textId="3E929AA9"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Also, Judas was a Jew. Most Jews, including the disciples as seen in </w:t>
      </w:r>
      <w:r w:rsidRPr="004C463C">
        <w:rPr>
          <w:rFonts w:ascii="Arial" w:hAnsi="Arial" w:cs="Arial"/>
          <w:b/>
          <w:bCs/>
          <w:sz w:val="20"/>
          <w:szCs w:val="20"/>
        </w:rPr>
        <w:t>Acts 1</w:t>
      </w:r>
      <w:r w:rsidRPr="004C463C">
        <w:rPr>
          <w:rFonts w:ascii="Arial" w:hAnsi="Arial" w:cs="Arial"/>
          <w:sz w:val="20"/>
          <w:szCs w:val="20"/>
        </w:rPr>
        <w:t>, were looking for a Messiah to set up a political kingdom on earth, drive out the Romans, and</w:t>
      </w:r>
      <w:r>
        <w:rPr>
          <w:rFonts w:ascii="Arial" w:hAnsi="Arial" w:cs="Arial"/>
          <w:sz w:val="20"/>
          <w:szCs w:val="20"/>
        </w:rPr>
        <w:t xml:space="preserve"> free Israel </w:t>
      </w:r>
      <w:r w:rsidRPr="004C463C">
        <w:rPr>
          <w:rFonts w:ascii="Arial" w:hAnsi="Arial" w:cs="Arial"/>
          <w:sz w:val="20"/>
          <w:szCs w:val="20"/>
        </w:rPr>
        <w:t>from the control of other nations. No doubt Jesus disappointed many Jews, and Judas could just as easily</w:t>
      </w:r>
      <w:r>
        <w:rPr>
          <w:rFonts w:ascii="Arial" w:hAnsi="Arial" w:cs="Arial"/>
          <w:sz w:val="20"/>
          <w:szCs w:val="20"/>
        </w:rPr>
        <w:t xml:space="preserve"> have</w:t>
      </w:r>
      <w:r w:rsidRPr="004C463C">
        <w:rPr>
          <w:rFonts w:ascii="Arial" w:hAnsi="Arial" w:cs="Arial"/>
          <w:sz w:val="20"/>
          <w:szCs w:val="20"/>
        </w:rPr>
        <w:t xml:space="preserve"> been one of those. He was disillusioned, unhappy, that Jesus had not done what he believed a Messiah should do.</w:t>
      </w:r>
    </w:p>
    <w:p w14:paraId="362E913F" w14:textId="7E7021D4"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Point:</w:t>
      </w:r>
      <w:r>
        <w:rPr>
          <w:rFonts w:ascii="Arial" w:hAnsi="Arial" w:cs="Arial"/>
          <w:sz w:val="20"/>
          <w:szCs w:val="20"/>
        </w:rPr>
        <w:t xml:space="preserve"> </w:t>
      </w:r>
      <w:r w:rsidRPr="004C463C">
        <w:rPr>
          <w:rFonts w:ascii="Arial" w:hAnsi="Arial" w:cs="Arial"/>
          <w:sz w:val="20"/>
          <w:szCs w:val="20"/>
        </w:rPr>
        <w:t>I am sharing my thoughts to maybe help in trying to figure out God’s Sovereignty and man’s free will. Both are true. God knew Judas would betray Jesus, but Judas made the choice to do so.</w:t>
      </w:r>
    </w:p>
    <w:p w14:paraId="3386FCBF" w14:textId="15543CF1"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Practical:</w:t>
      </w:r>
      <w:r w:rsidRPr="004C463C">
        <w:rPr>
          <w:rFonts w:ascii="Arial" w:hAnsi="Arial" w:cs="Arial"/>
          <w:sz w:val="20"/>
          <w:szCs w:val="20"/>
        </w:rPr>
        <w:t xml:space="preserve"> For us, we are not in the position of Judas per se, but we all make choices. We all decide, good and bad, better or worse. We are responsible for what we do. Yes, God is Sovereign and has a plan. In that plan, in that circle</w:t>
      </w:r>
      <w:r>
        <w:rPr>
          <w:rFonts w:ascii="Arial" w:hAnsi="Arial" w:cs="Arial"/>
          <w:sz w:val="20"/>
          <w:szCs w:val="20"/>
        </w:rPr>
        <w:t>, I call it, of His plan</w:t>
      </w:r>
      <w:r w:rsidRPr="004C463C">
        <w:rPr>
          <w:rFonts w:ascii="Arial" w:hAnsi="Arial" w:cs="Arial"/>
          <w:sz w:val="20"/>
          <w:szCs w:val="20"/>
        </w:rPr>
        <w:t>, we have freedom to make decisions.</w:t>
      </w:r>
    </w:p>
    <w:p w14:paraId="5C9B0393" w14:textId="1F0ECF9E"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 xml:space="preserve">Practical, continued: </w:t>
      </w:r>
      <w:r w:rsidRPr="0046073E">
        <w:rPr>
          <w:rFonts w:ascii="Arial" w:hAnsi="Arial" w:cs="Arial"/>
          <w:sz w:val="20"/>
          <w:szCs w:val="20"/>
          <w:u w:val="single"/>
        </w:rPr>
        <w:t>It is, as one person has written, like God dealing us a hand if we were playing cards</w:t>
      </w:r>
      <w:r w:rsidRPr="004C463C">
        <w:rPr>
          <w:rFonts w:ascii="Arial" w:hAnsi="Arial" w:cs="Arial"/>
          <w:sz w:val="20"/>
          <w:szCs w:val="20"/>
        </w:rPr>
        <w:t xml:space="preserve">. </w:t>
      </w:r>
      <w:r w:rsidRPr="0046073E">
        <w:rPr>
          <w:rFonts w:ascii="Arial" w:hAnsi="Arial" w:cs="Arial"/>
          <w:sz w:val="20"/>
          <w:szCs w:val="20"/>
          <w:u w:val="single"/>
        </w:rPr>
        <w:t>We may not have chosen the cards we received, but what we do with those cards is on us</w:t>
      </w:r>
      <w:r w:rsidRPr="004C463C">
        <w:rPr>
          <w:rFonts w:ascii="Arial" w:hAnsi="Arial" w:cs="Arial"/>
          <w:sz w:val="20"/>
          <w:szCs w:val="20"/>
        </w:rPr>
        <w:t>. God knows all things but in that</w:t>
      </w:r>
      <w:r>
        <w:rPr>
          <w:rFonts w:ascii="Arial" w:hAnsi="Arial" w:cs="Arial"/>
          <w:sz w:val="20"/>
          <w:szCs w:val="20"/>
        </w:rPr>
        <w:t xml:space="preserve"> fact</w:t>
      </w:r>
      <w:r w:rsidRPr="004C463C">
        <w:rPr>
          <w:rFonts w:ascii="Arial" w:hAnsi="Arial" w:cs="Arial"/>
          <w:sz w:val="20"/>
          <w:szCs w:val="20"/>
        </w:rPr>
        <w:t xml:space="preserve"> has allowed us to have the freedom to make decisions. We are responsible for when we sin or not. We cannot </w:t>
      </w:r>
      <w:r w:rsidR="0046073E">
        <w:rPr>
          <w:rFonts w:ascii="Arial" w:hAnsi="Arial" w:cs="Arial"/>
          <w:sz w:val="20"/>
          <w:szCs w:val="20"/>
        </w:rPr>
        <w:t>blame others. We are accountable for ourselves.</w:t>
      </w:r>
    </w:p>
    <w:p w14:paraId="41E51696" w14:textId="49D6C433"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Now, let’s move </w:t>
      </w:r>
      <w:r>
        <w:rPr>
          <w:rFonts w:ascii="Arial" w:hAnsi="Arial" w:cs="Arial"/>
          <w:sz w:val="20"/>
          <w:szCs w:val="20"/>
        </w:rPr>
        <w:t xml:space="preserve">on </w:t>
      </w:r>
      <w:r w:rsidRPr="004C463C">
        <w:rPr>
          <w:rFonts w:ascii="Arial" w:hAnsi="Arial" w:cs="Arial"/>
          <w:sz w:val="20"/>
          <w:szCs w:val="20"/>
        </w:rPr>
        <w:t xml:space="preserve">to what happens after Peter makes the statement about Judas. Because he is no longer one of the apostles, the decision is made to replace him. There are those who believe that this was not the right thing to do. We know later that Paul will be called an apostle, and there </w:t>
      </w:r>
      <w:r>
        <w:rPr>
          <w:rFonts w:ascii="Arial" w:hAnsi="Arial" w:cs="Arial"/>
          <w:sz w:val="20"/>
          <w:szCs w:val="20"/>
        </w:rPr>
        <w:t xml:space="preserve">are </w:t>
      </w:r>
      <w:r w:rsidRPr="004C463C">
        <w:rPr>
          <w:rFonts w:ascii="Arial" w:hAnsi="Arial" w:cs="Arial"/>
          <w:sz w:val="20"/>
          <w:szCs w:val="20"/>
        </w:rPr>
        <w:t>good Bible teachers</w:t>
      </w:r>
      <w:r>
        <w:rPr>
          <w:rFonts w:ascii="Arial" w:hAnsi="Arial" w:cs="Arial"/>
          <w:sz w:val="20"/>
          <w:szCs w:val="20"/>
        </w:rPr>
        <w:t xml:space="preserve"> </w:t>
      </w:r>
      <w:r w:rsidRPr="004C463C">
        <w:rPr>
          <w:rFonts w:ascii="Arial" w:hAnsi="Arial" w:cs="Arial"/>
          <w:sz w:val="20"/>
          <w:szCs w:val="20"/>
        </w:rPr>
        <w:t xml:space="preserve">who believe that Paul should have been the replacement for Judas, not Matthias. </w:t>
      </w:r>
    </w:p>
    <w:p w14:paraId="0CA05FD2" w14:textId="113AC49F"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 xml:space="preserve">4) Getting </w:t>
      </w:r>
      <w:r>
        <w:rPr>
          <w:rFonts w:ascii="Arial" w:hAnsi="Arial" w:cs="Arial"/>
          <w:b/>
          <w:bCs/>
          <w:sz w:val="20"/>
          <w:szCs w:val="20"/>
        </w:rPr>
        <w:t>the right people</w:t>
      </w:r>
      <w:r w:rsidRPr="004C463C">
        <w:rPr>
          <w:rFonts w:ascii="Arial" w:hAnsi="Arial" w:cs="Arial"/>
          <w:b/>
          <w:bCs/>
          <w:sz w:val="20"/>
          <w:szCs w:val="20"/>
        </w:rPr>
        <w:t xml:space="preserve"> is very important. </w:t>
      </w:r>
      <w:r w:rsidRPr="004C463C">
        <w:rPr>
          <w:rFonts w:ascii="Arial" w:hAnsi="Arial" w:cs="Arial"/>
          <w:sz w:val="20"/>
          <w:szCs w:val="20"/>
        </w:rPr>
        <w:t xml:space="preserve">When we have to “fill” a role, in some cases it may not require certain spiritual qualifications </w:t>
      </w:r>
      <w:r w:rsidR="0046073E">
        <w:rPr>
          <w:rFonts w:ascii="Arial" w:hAnsi="Arial" w:cs="Arial"/>
          <w:sz w:val="20"/>
          <w:szCs w:val="20"/>
        </w:rPr>
        <w:t xml:space="preserve">(elders, deacons, deaconess) </w:t>
      </w:r>
      <w:r w:rsidRPr="004C463C">
        <w:rPr>
          <w:rFonts w:ascii="Arial" w:hAnsi="Arial" w:cs="Arial"/>
          <w:sz w:val="20"/>
          <w:szCs w:val="20"/>
        </w:rPr>
        <w:t>but living for Christ should be an obvious one for anybody serving in the church</w:t>
      </w:r>
      <w:r w:rsidR="0046073E">
        <w:rPr>
          <w:rFonts w:ascii="Arial" w:hAnsi="Arial" w:cs="Arial"/>
          <w:sz w:val="20"/>
          <w:szCs w:val="20"/>
        </w:rPr>
        <w:t>.</w:t>
      </w:r>
    </w:p>
    <w:p w14:paraId="7F88C145" w14:textId="12A98127" w:rsidR="004C463C" w:rsidRPr="004C463C" w:rsidRDefault="004C463C" w:rsidP="004C463C">
      <w:pPr>
        <w:pStyle w:val="NormalWeb"/>
        <w:rPr>
          <w:rFonts w:ascii="Arial" w:hAnsi="Arial" w:cs="Arial"/>
          <w:sz w:val="20"/>
          <w:szCs w:val="20"/>
        </w:rPr>
      </w:pPr>
      <w:r w:rsidRPr="004C463C">
        <w:rPr>
          <w:rFonts w:ascii="Arial" w:hAnsi="Arial" w:cs="Arial"/>
          <w:sz w:val="20"/>
          <w:szCs w:val="20"/>
        </w:rPr>
        <w:t>I have been in churches where people, volunteer and other</w:t>
      </w:r>
      <w:r>
        <w:rPr>
          <w:rFonts w:ascii="Arial" w:hAnsi="Arial" w:cs="Arial"/>
          <w:sz w:val="20"/>
          <w:szCs w:val="20"/>
        </w:rPr>
        <w:t>wise</w:t>
      </w:r>
      <w:r w:rsidRPr="004C463C">
        <w:rPr>
          <w:rFonts w:ascii="Arial" w:hAnsi="Arial" w:cs="Arial"/>
          <w:sz w:val="20"/>
          <w:szCs w:val="20"/>
        </w:rPr>
        <w:t xml:space="preserve">, were not compatible or workable for various reasons. Maybe it was personality issues. Maybe attitudes. Maybe sin was involved. </w:t>
      </w:r>
    </w:p>
    <w:p w14:paraId="3C6B66EF" w14:textId="2A4C636C" w:rsidR="004C463C" w:rsidRPr="004C463C" w:rsidRDefault="004C463C" w:rsidP="004C463C">
      <w:pPr>
        <w:pStyle w:val="NormalWeb"/>
        <w:rPr>
          <w:rFonts w:ascii="Arial" w:hAnsi="Arial" w:cs="Arial"/>
          <w:sz w:val="20"/>
          <w:szCs w:val="20"/>
        </w:rPr>
      </w:pPr>
      <w:r w:rsidRPr="004C463C">
        <w:rPr>
          <w:rFonts w:ascii="Arial" w:hAnsi="Arial" w:cs="Arial"/>
          <w:sz w:val="20"/>
          <w:szCs w:val="20"/>
        </w:rPr>
        <w:lastRenderedPageBreak/>
        <w:t xml:space="preserve">Maybe it was that they were simply filling a role because they felt pressured to do so. And in doing that, they really did not put the effort </w:t>
      </w:r>
      <w:r w:rsidR="0046073E">
        <w:rPr>
          <w:rFonts w:ascii="Arial" w:hAnsi="Arial" w:cs="Arial"/>
          <w:sz w:val="20"/>
          <w:szCs w:val="20"/>
        </w:rPr>
        <w:t xml:space="preserve">in </w:t>
      </w:r>
      <w:r>
        <w:rPr>
          <w:rFonts w:ascii="Arial" w:hAnsi="Arial" w:cs="Arial"/>
          <w:sz w:val="20"/>
          <w:szCs w:val="20"/>
        </w:rPr>
        <w:t>what they were doing</w:t>
      </w:r>
      <w:r w:rsidRPr="004C463C">
        <w:rPr>
          <w:rFonts w:ascii="Arial" w:hAnsi="Arial" w:cs="Arial"/>
          <w:sz w:val="20"/>
          <w:szCs w:val="20"/>
        </w:rPr>
        <w:t>, even if they were trying their best. Those folks need to be worked with to fit their niche.</w:t>
      </w:r>
    </w:p>
    <w:p w14:paraId="7F58A3D4" w14:textId="2DB07456" w:rsidR="004C463C" w:rsidRPr="004C463C" w:rsidRDefault="004C463C" w:rsidP="004C463C">
      <w:pPr>
        <w:pStyle w:val="NormalWeb"/>
        <w:rPr>
          <w:rFonts w:ascii="Arial" w:hAnsi="Arial" w:cs="Arial"/>
          <w:sz w:val="20"/>
          <w:szCs w:val="20"/>
        </w:rPr>
      </w:pPr>
      <w:r w:rsidRPr="004C463C">
        <w:rPr>
          <w:rFonts w:ascii="Arial" w:hAnsi="Arial" w:cs="Arial"/>
          <w:sz w:val="20"/>
          <w:szCs w:val="20"/>
        </w:rPr>
        <w:t>Whatever the reasons or situations regarding people movement in churches, ministries, jobs, etc., and for us, ministry, getting people right is very important and having an idea of who the person is and what they have a passion for, ministry wise, and any qualifications needed, must be considered.</w:t>
      </w:r>
    </w:p>
    <w:p w14:paraId="2B320EBF" w14:textId="4B530C73"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In </w:t>
      </w:r>
      <w:r w:rsidRPr="004C463C">
        <w:rPr>
          <w:rFonts w:ascii="Arial" w:hAnsi="Arial" w:cs="Arial"/>
          <w:b/>
          <w:bCs/>
          <w:sz w:val="20"/>
          <w:szCs w:val="20"/>
        </w:rPr>
        <w:t>vss. 21-26</w:t>
      </w:r>
      <w:r w:rsidRPr="004C463C">
        <w:rPr>
          <w:rFonts w:ascii="Arial" w:hAnsi="Arial" w:cs="Arial"/>
          <w:sz w:val="20"/>
          <w:szCs w:val="20"/>
        </w:rPr>
        <w:t xml:space="preserve"> Peter leads a discussion with around 120 people who are there waiting for the Holy Spirit to come upon them. They are praying and what </w:t>
      </w:r>
      <w:r w:rsidR="0046073E" w:rsidRPr="004C463C">
        <w:rPr>
          <w:rFonts w:ascii="Arial" w:hAnsi="Arial" w:cs="Arial"/>
          <w:sz w:val="20"/>
          <w:szCs w:val="20"/>
        </w:rPr>
        <w:t>better lead</w:t>
      </w:r>
      <w:r w:rsidRPr="004C463C">
        <w:rPr>
          <w:rFonts w:ascii="Arial" w:hAnsi="Arial" w:cs="Arial"/>
          <w:sz w:val="20"/>
          <w:szCs w:val="20"/>
        </w:rPr>
        <w:t xml:space="preserve"> into what needs to happen as outlined in </w:t>
      </w:r>
      <w:r w:rsidRPr="004C463C">
        <w:rPr>
          <w:rFonts w:ascii="Arial" w:hAnsi="Arial" w:cs="Arial"/>
          <w:b/>
          <w:bCs/>
          <w:sz w:val="20"/>
          <w:szCs w:val="20"/>
        </w:rPr>
        <w:t>vs. 21</w:t>
      </w:r>
      <w:r w:rsidRPr="004C463C">
        <w:rPr>
          <w:rFonts w:ascii="Arial" w:hAnsi="Arial" w:cs="Arial"/>
          <w:sz w:val="20"/>
          <w:szCs w:val="20"/>
        </w:rPr>
        <w:t xml:space="preserve"> and following.</w:t>
      </w:r>
      <w:r w:rsidR="0046073E">
        <w:rPr>
          <w:rFonts w:ascii="Arial" w:hAnsi="Arial" w:cs="Arial"/>
          <w:sz w:val="20"/>
          <w:szCs w:val="20"/>
        </w:rPr>
        <w:t xml:space="preserve"> </w:t>
      </w:r>
      <w:r w:rsidRPr="004C463C">
        <w:rPr>
          <w:rFonts w:ascii="Arial" w:hAnsi="Arial" w:cs="Arial"/>
          <w:sz w:val="20"/>
          <w:szCs w:val="20"/>
        </w:rPr>
        <w:t xml:space="preserve">As we get into this, there is some questions that have been raised and we will try to answer them as we go. </w:t>
      </w:r>
    </w:p>
    <w:p w14:paraId="244538AB" w14:textId="38FFA962" w:rsidR="0046073E" w:rsidRDefault="004C463C" w:rsidP="004C463C">
      <w:pPr>
        <w:pStyle w:val="NormalWeb"/>
        <w:rPr>
          <w:rFonts w:ascii="Arial" w:hAnsi="Arial" w:cs="Arial"/>
          <w:sz w:val="20"/>
          <w:szCs w:val="20"/>
        </w:rPr>
      </w:pPr>
      <w:r w:rsidRPr="004C463C">
        <w:rPr>
          <w:rFonts w:ascii="Arial" w:hAnsi="Arial" w:cs="Arial"/>
          <w:sz w:val="20"/>
          <w:szCs w:val="20"/>
        </w:rPr>
        <w:t xml:space="preserve">Peter begins with certain qualifications of whoever is to take the place of Judas. </w:t>
      </w:r>
      <w:r w:rsidRPr="004C463C">
        <w:rPr>
          <w:rFonts w:ascii="Arial" w:hAnsi="Arial" w:cs="Arial"/>
          <w:b/>
          <w:bCs/>
          <w:sz w:val="20"/>
          <w:szCs w:val="20"/>
          <w:u w:val="single"/>
        </w:rPr>
        <w:t>First</w:t>
      </w:r>
      <w:r w:rsidRPr="004C463C">
        <w:rPr>
          <w:rFonts w:ascii="Arial" w:hAnsi="Arial" w:cs="Arial"/>
          <w:sz w:val="20"/>
          <w:szCs w:val="20"/>
        </w:rPr>
        <w:t xml:space="preserve">, it had to be someone who had been traveling with Jesus and the other apostles for some time </w:t>
      </w:r>
      <w:r w:rsidRPr="004C463C">
        <w:rPr>
          <w:rFonts w:ascii="Arial" w:hAnsi="Arial" w:cs="Arial"/>
          <w:b/>
          <w:bCs/>
          <w:sz w:val="20"/>
          <w:szCs w:val="20"/>
        </w:rPr>
        <w:t>(vs. 21)</w:t>
      </w:r>
      <w:r w:rsidRPr="004C463C">
        <w:rPr>
          <w:rFonts w:ascii="Arial" w:hAnsi="Arial" w:cs="Arial"/>
          <w:sz w:val="20"/>
          <w:szCs w:val="20"/>
        </w:rPr>
        <w:t xml:space="preserve">. This means they </w:t>
      </w:r>
      <w:r>
        <w:rPr>
          <w:rFonts w:ascii="Arial" w:hAnsi="Arial" w:cs="Arial"/>
          <w:sz w:val="20"/>
          <w:szCs w:val="20"/>
        </w:rPr>
        <w:t xml:space="preserve">had </w:t>
      </w:r>
      <w:r w:rsidRPr="004C463C">
        <w:rPr>
          <w:rFonts w:ascii="Arial" w:hAnsi="Arial" w:cs="Arial"/>
          <w:sz w:val="20"/>
          <w:szCs w:val="20"/>
        </w:rPr>
        <w:t xml:space="preserve">heard Jesus teach and </w:t>
      </w:r>
      <w:r>
        <w:rPr>
          <w:rFonts w:ascii="Arial" w:hAnsi="Arial" w:cs="Arial"/>
          <w:sz w:val="20"/>
          <w:szCs w:val="20"/>
        </w:rPr>
        <w:t>had seen</w:t>
      </w:r>
      <w:r w:rsidRPr="004C463C">
        <w:rPr>
          <w:rFonts w:ascii="Arial" w:hAnsi="Arial" w:cs="Arial"/>
          <w:sz w:val="20"/>
          <w:szCs w:val="20"/>
        </w:rPr>
        <w:t xml:space="preserve"> the miracles He di</w:t>
      </w:r>
      <w:r w:rsidR="0046073E">
        <w:rPr>
          <w:rFonts w:ascii="Arial" w:hAnsi="Arial" w:cs="Arial"/>
          <w:sz w:val="20"/>
          <w:szCs w:val="20"/>
        </w:rPr>
        <w:t xml:space="preserve">d. </w:t>
      </w:r>
      <w:r w:rsidRPr="004C463C">
        <w:rPr>
          <w:rFonts w:ascii="Arial" w:hAnsi="Arial" w:cs="Arial"/>
          <w:sz w:val="20"/>
          <w:szCs w:val="20"/>
        </w:rPr>
        <w:t xml:space="preserve">This person had to have been with the disciples and the Lord, in my opinion, for over three years. </w:t>
      </w:r>
    </w:p>
    <w:p w14:paraId="71A596E7" w14:textId="35246CE8" w:rsidR="004C463C" w:rsidRPr="004C463C" w:rsidRDefault="004C463C" w:rsidP="004C463C">
      <w:pPr>
        <w:pStyle w:val="NormalWeb"/>
        <w:rPr>
          <w:rFonts w:ascii="Arial" w:hAnsi="Arial" w:cs="Arial"/>
          <w:sz w:val="20"/>
          <w:szCs w:val="20"/>
        </w:rPr>
      </w:pPr>
      <w:r w:rsidRPr="004C463C">
        <w:rPr>
          <w:rFonts w:ascii="Arial" w:hAnsi="Arial" w:cs="Arial"/>
          <w:b/>
          <w:bCs/>
          <w:sz w:val="20"/>
          <w:szCs w:val="20"/>
          <w:u w:val="single"/>
        </w:rPr>
        <w:t>Second</w:t>
      </w:r>
      <w:r w:rsidRPr="004C463C">
        <w:rPr>
          <w:rFonts w:ascii="Arial" w:hAnsi="Arial" w:cs="Arial"/>
          <w:sz w:val="20"/>
          <w:szCs w:val="20"/>
        </w:rPr>
        <w:t>, Peter says they needed to</w:t>
      </w:r>
      <w:r>
        <w:rPr>
          <w:rFonts w:ascii="Arial" w:hAnsi="Arial" w:cs="Arial"/>
          <w:sz w:val="20"/>
          <w:szCs w:val="20"/>
        </w:rPr>
        <w:t xml:space="preserve"> have </w:t>
      </w:r>
      <w:r w:rsidRPr="004C463C">
        <w:rPr>
          <w:rFonts w:ascii="Arial" w:hAnsi="Arial" w:cs="Arial"/>
          <w:sz w:val="20"/>
          <w:szCs w:val="20"/>
        </w:rPr>
        <w:t xml:space="preserve">been baptized or </w:t>
      </w:r>
      <w:r>
        <w:rPr>
          <w:rFonts w:ascii="Arial" w:hAnsi="Arial" w:cs="Arial"/>
          <w:sz w:val="20"/>
          <w:szCs w:val="20"/>
        </w:rPr>
        <w:t xml:space="preserve">to have </w:t>
      </w:r>
      <w:r w:rsidRPr="004C463C">
        <w:rPr>
          <w:rFonts w:ascii="Arial" w:hAnsi="Arial" w:cs="Arial"/>
          <w:sz w:val="20"/>
          <w:szCs w:val="20"/>
        </w:rPr>
        <w:t>known of John’s baptism. Some believe this is a reference to John’s baptism of Jesus. That may be the most likely fact since that is when Jesus’ ministry began.</w:t>
      </w:r>
      <w:r w:rsidR="0046073E">
        <w:rPr>
          <w:rFonts w:ascii="Arial" w:hAnsi="Arial" w:cs="Arial"/>
          <w:sz w:val="20"/>
          <w:szCs w:val="20"/>
        </w:rPr>
        <w:t xml:space="preserve"> They had to have knowledge of the history of the life of Christ.</w:t>
      </w:r>
    </w:p>
    <w:p w14:paraId="789B1A65" w14:textId="546D0B9F" w:rsidR="004C463C" w:rsidRPr="004C463C" w:rsidRDefault="004C463C" w:rsidP="004C463C">
      <w:pPr>
        <w:pStyle w:val="NormalWeb"/>
        <w:rPr>
          <w:rFonts w:ascii="Arial" w:hAnsi="Arial" w:cs="Arial"/>
          <w:sz w:val="20"/>
          <w:szCs w:val="20"/>
        </w:rPr>
      </w:pPr>
      <w:r w:rsidRPr="004C463C">
        <w:rPr>
          <w:rFonts w:ascii="Arial" w:hAnsi="Arial" w:cs="Arial"/>
          <w:b/>
          <w:bCs/>
          <w:sz w:val="20"/>
          <w:szCs w:val="20"/>
          <w:u w:val="single"/>
        </w:rPr>
        <w:t>Third</w:t>
      </w:r>
      <w:r w:rsidRPr="004C463C">
        <w:rPr>
          <w:rFonts w:ascii="Arial" w:hAnsi="Arial" w:cs="Arial"/>
          <w:sz w:val="20"/>
          <w:szCs w:val="20"/>
        </w:rPr>
        <w:t xml:space="preserve">, they had to have seen the resurrected Christ and, </w:t>
      </w:r>
      <w:r w:rsidRPr="004C463C">
        <w:rPr>
          <w:rFonts w:ascii="Arial" w:hAnsi="Arial" w:cs="Arial"/>
          <w:b/>
          <w:bCs/>
          <w:sz w:val="20"/>
          <w:szCs w:val="20"/>
          <w:u w:val="single"/>
        </w:rPr>
        <w:t>fourth</w:t>
      </w:r>
      <w:r w:rsidRPr="004C463C">
        <w:rPr>
          <w:rFonts w:ascii="Arial" w:hAnsi="Arial" w:cs="Arial"/>
          <w:sz w:val="20"/>
          <w:szCs w:val="20"/>
        </w:rPr>
        <w:t xml:space="preserve">, </w:t>
      </w:r>
      <w:r>
        <w:rPr>
          <w:rFonts w:ascii="Arial" w:hAnsi="Arial" w:cs="Arial"/>
          <w:sz w:val="20"/>
          <w:szCs w:val="20"/>
        </w:rPr>
        <w:t xml:space="preserve">they had to have </w:t>
      </w:r>
      <w:r w:rsidRPr="004C463C">
        <w:rPr>
          <w:rFonts w:ascii="Arial" w:hAnsi="Arial" w:cs="Arial"/>
          <w:sz w:val="20"/>
          <w:szCs w:val="20"/>
        </w:rPr>
        <w:t xml:space="preserve">been at the Lord’s ascension back to heaven </w:t>
      </w:r>
      <w:r w:rsidRPr="004C463C">
        <w:rPr>
          <w:rFonts w:ascii="Arial" w:hAnsi="Arial" w:cs="Arial"/>
          <w:b/>
          <w:bCs/>
          <w:sz w:val="20"/>
          <w:szCs w:val="20"/>
        </w:rPr>
        <w:t>(vs. 22)</w:t>
      </w:r>
      <w:r w:rsidRPr="004C463C">
        <w:rPr>
          <w:rFonts w:ascii="Arial" w:hAnsi="Arial" w:cs="Arial"/>
          <w:sz w:val="20"/>
          <w:szCs w:val="20"/>
        </w:rPr>
        <w:t xml:space="preserve">. There were others besides the twelve who did travel and support Jesus and the ministry, and the two men mentioned </w:t>
      </w:r>
      <w:r>
        <w:rPr>
          <w:rFonts w:ascii="Arial" w:hAnsi="Arial" w:cs="Arial"/>
          <w:sz w:val="20"/>
          <w:szCs w:val="20"/>
        </w:rPr>
        <w:t xml:space="preserve">in </w:t>
      </w:r>
      <w:r w:rsidRPr="004C463C">
        <w:rPr>
          <w:rFonts w:ascii="Arial" w:hAnsi="Arial" w:cs="Arial"/>
          <w:b/>
          <w:bCs/>
          <w:sz w:val="20"/>
          <w:szCs w:val="20"/>
        </w:rPr>
        <w:t>vs. 23</w:t>
      </w:r>
      <w:r>
        <w:rPr>
          <w:rFonts w:ascii="Arial" w:hAnsi="Arial" w:cs="Arial"/>
          <w:sz w:val="20"/>
          <w:szCs w:val="20"/>
        </w:rPr>
        <w:t xml:space="preserve"> </w:t>
      </w:r>
      <w:r w:rsidRPr="004C463C">
        <w:rPr>
          <w:rFonts w:ascii="Arial" w:hAnsi="Arial" w:cs="Arial"/>
          <w:sz w:val="20"/>
          <w:szCs w:val="20"/>
        </w:rPr>
        <w:t>fit this description.</w:t>
      </w:r>
    </w:p>
    <w:p w14:paraId="715085E8" w14:textId="77777777" w:rsidR="004C463C" w:rsidRPr="004C463C" w:rsidRDefault="004C463C" w:rsidP="004C463C">
      <w:pPr>
        <w:pStyle w:val="NormalWeb"/>
        <w:rPr>
          <w:rFonts w:ascii="Arial" w:hAnsi="Arial" w:cs="Arial"/>
          <w:sz w:val="20"/>
          <w:szCs w:val="20"/>
        </w:rPr>
      </w:pPr>
      <w:r w:rsidRPr="004C463C">
        <w:rPr>
          <w:rFonts w:ascii="Arial" w:hAnsi="Arial" w:cs="Arial"/>
          <w:sz w:val="20"/>
          <w:szCs w:val="20"/>
          <w:u w:val="single"/>
        </w:rPr>
        <w:t xml:space="preserve">It was important here in </w:t>
      </w:r>
      <w:r w:rsidRPr="004C463C">
        <w:rPr>
          <w:rFonts w:ascii="Arial" w:hAnsi="Arial" w:cs="Arial"/>
          <w:b/>
          <w:bCs/>
          <w:sz w:val="20"/>
          <w:szCs w:val="20"/>
          <w:u w:val="single"/>
        </w:rPr>
        <w:t>Acts 1</w:t>
      </w:r>
      <w:r w:rsidRPr="004C463C">
        <w:rPr>
          <w:rFonts w:ascii="Arial" w:hAnsi="Arial" w:cs="Arial"/>
          <w:sz w:val="20"/>
          <w:szCs w:val="20"/>
          <w:u w:val="single"/>
        </w:rPr>
        <w:t xml:space="preserve"> for the one replacing Judas, as was true of all the disciples, that they meet certain criteria</w:t>
      </w:r>
      <w:r w:rsidRPr="004C463C">
        <w:rPr>
          <w:rFonts w:ascii="Arial" w:hAnsi="Arial" w:cs="Arial"/>
          <w:sz w:val="20"/>
          <w:szCs w:val="20"/>
        </w:rPr>
        <w:t>. They would be the ones doing most of the teaching in the early church. They would face mounting pressures from others because of their faith and if they did not believe in the resurrection, it could be easier to fold.</w:t>
      </w:r>
    </w:p>
    <w:p w14:paraId="392E00CE" w14:textId="08AED37A"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Two men, in </w:t>
      </w:r>
      <w:r w:rsidRPr="004C463C">
        <w:rPr>
          <w:rFonts w:ascii="Arial" w:hAnsi="Arial" w:cs="Arial"/>
          <w:b/>
          <w:bCs/>
          <w:sz w:val="20"/>
          <w:szCs w:val="20"/>
        </w:rPr>
        <w:t>Acts 1:23</w:t>
      </w:r>
      <w:r w:rsidRPr="004C463C">
        <w:rPr>
          <w:rFonts w:ascii="Arial" w:hAnsi="Arial" w:cs="Arial"/>
          <w:sz w:val="20"/>
          <w:szCs w:val="20"/>
        </w:rPr>
        <w:t xml:space="preserve">, are brought </w:t>
      </w:r>
      <w:r w:rsidRPr="004C463C">
        <w:rPr>
          <w:rFonts w:ascii="Arial" w:hAnsi="Arial" w:cs="Arial"/>
          <w:b/>
          <w:bCs/>
          <w:sz w:val="20"/>
          <w:szCs w:val="20"/>
        </w:rPr>
        <w:t>“forward” (set forth, appoint, to place)</w:t>
      </w:r>
      <w:r w:rsidRPr="004C463C">
        <w:rPr>
          <w:rFonts w:ascii="Arial" w:hAnsi="Arial" w:cs="Arial"/>
          <w:sz w:val="20"/>
          <w:szCs w:val="20"/>
        </w:rPr>
        <w:t xml:space="preserve">. Matthias and a man named Joseph, who is called Barsabbas, known also as Justus. </w:t>
      </w:r>
      <w:r w:rsidRPr="004C463C">
        <w:rPr>
          <w:rFonts w:ascii="Arial" w:hAnsi="Arial" w:cs="Arial"/>
          <w:sz w:val="20"/>
          <w:szCs w:val="20"/>
          <w:u w:val="single"/>
        </w:rPr>
        <w:t>I believe the other apostles brought these two men before the group that were in the Upper Room praying</w:t>
      </w:r>
      <w:r w:rsidRPr="004C463C">
        <w:rPr>
          <w:rFonts w:ascii="Arial" w:hAnsi="Arial" w:cs="Arial"/>
          <w:sz w:val="20"/>
          <w:szCs w:val="20"/>
        </w:rPr>
        <w:t xml:space="preserve">. </w:t>
      </w:r>
    </w:p>
    <w:p w14:paraId="34E1AB7D" w14:textId="6F86298D"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In </w:t>
      </w:r>
      <w:r w:rsidRPr="004C463C">
        <w:rPr>
          <w:rFonts w:ascii="Arial" w:hAnsi="Arial" w:cs="Arial"/>
          <w:b/>
          <w:bCs/>
          <w:sz w:val="20"/>
          <w:szCs w:val="20"/>
        </w:rPr>
        <w:t>vs. 24</w:t>
      </w:r>
      <w:r w:rsidRPr="004C463C">
        <w:rPr>
          <w:rFonts w:ascii="Arial" w:hAnsi="Arial" w:cs="Arial"/>
          <w:sz w:val="20"/>
          <w:szCs w:val="20"/>
        </w:rPr>
        <w:t xml:space="preserve"> it says that they prayed and asked God to show them which of the two the Lord had chosen to take the place of Judas </w:t>
      </w:r>
      <w:r w:rsidRPr="004C463C">
        <w:rPr>
          <w:rFonts w:ascii="Arial" w:hAnsi="Arial" w:cs="Arial"/>
          <w:b/>
          <w:bCs/>
          <w:sz w:val="20"/>
          <w:szCs w:val="20"/>
        </w:rPr>
        <w:t>(vs. 25)</w:t>
      </w:r>
      <w:r w:rsidRPr="004C463C">
        <w:rPr>
          <w:rFonts w:ascii="Arial" w:hAnsi="Arial" w:cs="Arial"/>
          <w:sz w:val="20"/>
          <w:szCs w:val="20"/>
        </w:rPr>
        <w:t>. They ask for guidance. They made sure that whoever was to be considered as Judas’ replacement met certain criteria and then they brought the choices before the Lord and asked for His will to be done.</w:t>
      </w:r>
    </w:p>
    <w:p w14:paraId="507CAD48" w14:textId="7EFB54FE" w:rsidR="004C463C" w:rsidRPr="004C463C" w:rsidRDefault="004C463C" w:rsidP="004C463C">
      <w:pPr>
        <w:pStyle w:val="NormalWeb"/>
        <w:rPr>
          <w:rFonts w:ascii="Arial" w:hAnsi="Arial" w:cs="Arial"/>
          <w:sz w:val="20"/>
          <w:szCs w:val="20"/>
        </w:rPr>
      </w:pPr>
      <w:r w:rsidRPr="0046073E">
        <w:rPr>
          <w:rFonts w:ascii="Arial" w:hAnsi="Arial" w:cs="Arial"/>
          <w:sz w:val="20"/>
          <w:szCs w:val="20"/>
          <w:u w:val="single"/>
        </w:rPr>
        <w:t xml:space="preserve">In </w:t>
      </w:r>
      <w:r w:rsidRPr="0046073E">
        <w:rPr>
          <w:rFonts w:ascii="Arial" w:hAnsi="Arial" w:cs="Arial"/>
          <w:b/>
          <w:bCs/>
          <w:sz w:val="20"/>
          <w:szCs w:val="20"/>
          <w:u w:val="single"/>
        </w:rPr>
        <w:t>vs. 25</w:t>
      </w:r>
      <w:r w:rsidRPr="0046073E">
        <w:rPr>
          <w:rFonts w:ascii="Arial" w:hAnsi="Arial" w:cs="Arial"/>
          <w:sz w:val="20"/>
          <w:szCs w:val="20"/>
          <w:u w:val="single"/>
        </w:rPr>
        <w:t>, we see that in their prayer they clearly wanted the right person</w:t>
      </w:r>
      <w:r w:rsidR="0046073E" w:rsidRPr="0046073E">
        <w:rPr>
          <w:rFonts w:ascii="Arial" w:hAnsi="Arial" w:cs="Arial"/>
          <w:sz w:val="20"/>
          <w:szCs w:val="20"/>
          <w:u w:val="single"/>
        </w:rPr>
        <w:t xml:space="preserve"> for this particular role</w:t>
      </w:r>
      <w:r w:rsidRPr="004C463C">
        <w:rPr>
          <w:rFonts w:ascii="Arial" w:hAnsi="Arial" w:cs="Arial"/>
          <w:sz w:val="20"/>
          <w:szCs w:val="20"/>
        </w:rPr>
        <w:t>. They knew that Go</w:t>
      </w:r>
      <w:r w:rsidR="0046073E">
        <w:rPr>
          <w:rFonts w:ascii="Arial" w:hAnsi="Arial" w:cs="Arial"/>
          <w:sz w:val="20"/>
          <w:szCs w:val="20"/>
        </w:rPr>
        <w:t xml:space="preserve">d </w:t>
      </w:r>
      <w:r w:rsidRPr="004C463C">
        <w:rPr>
          <w:rFonts w:ascii="Arial" w:hAnsi="Arial" w:cs="Arial"/>
          <w:sz w:val="20"/>
          <w:szCs w:val="20"/>
        </w:rPr>
        <w:t xml:space="preserve">is the knower of our hearts. He searches </w:t>
      </w:r>
      <w:r w:rsidR="0046073E">
        <w:rPr>
          <w:rFonts w:ascii="Arial" w:hAnsi="Arial" w:cs="Arial"/>
          <w:sz w:val="20"/>
          <w:szCs w:val="20"/>
        </w:rPr>
        <w:t>our inner being</w:t>
      </w:r>
      <w:r>
        <w:rPr>
          <w:rFonts w:ascii="Arial" w:hAnsi="Arial" w:cs="Arial"/>
          <w:sz w:val="20"/>
          <w:szCs w:val="20"/>
        </w:rPr>
        <w:t xml:space="preserve">. </w:t>
      </w:r>
      <w:r w:rsidRPr="004C463C">
        <w:rPr>
          <w:rFonts w:ascii="Arial" w:hAnsi="Arial" w:cs="Arial"/>
          <w:sz w:val="20"/>
          <w:szCs w:val="20"/>
        </w:rPr>
        <w:t xml:space="preserve">In </w:t>
      </w:r>
      <w:r w:rsidRPr="004C463C">
        <w:rPr>
          <w:rFonts w:ascii="Arial" w:hAnsi="Arial" w:cs="Arial"/>
          <w:b/>
          <w:bCs/>
          <w:sz w:val="20"/>
          <w:szCs w:val="20"/>
        </w:rPr>
        <w:t>vs. 26</w:t>
      </w:r>
      <w:r w:rsidRPr="004C463C">
        <w:rPr>
          <w:rFonts w:ascii="Arial" w:hAnsi="Arial" w:cs="Arial"/>
          <w:sz w:val="20"/>
          <w:szCs w:val="20"/>
        </w:rPr>
        <w:t xml:space="preserve"> lots are cast to determine who would replace Judas.</w:t>
      </w:r>
    </w:p>
    <w:p w14:paraId="5A1078F3" w14:textId="468E006C" w:rsidR="004C463C" w:rsidRPr="004C463C" w:rsidRDefault="0046073E" w:rsidP="004C463C">
      <w:pPr>
        <w:pStyle w:val="NormalWeb"/>
        <w:rPr>
          <w:rFonts w:ascii="Arial" w:hAnsi="Arial" w:cs="Arial"/>
          <w:sz w:val="20"/>
          <w:szCs w:val="20"/>
        </w:rPr>
      </w:pPr>
      <w:r w:rsidRPr="0046073E">
        <w:rPr>
          <w:rFonts w:ascii="Arial" w:hAnsi="Arial" w:cs="Arial"/>
          <w:b/>
          <w:bCs/>
          <w:sz w:val="20"/>
          <w:szCs w:val="20"/>
        </w:rPr>
        <w:t>Point:</w:t>
      </w:r>
      <w:r>
        <w:rPr>
          <w:rFonts w:ascii="Arial" w:hAnsi="Arial" w:cs="Arial"/>
          <w:sz w:val="20"/>
          <w:szCs w:val="20"/>
        </w:rPr>
        <w:t xml:space="preserve"> </w:t>
      </w:r>
      <w:r w:rsidR="004C463C" w:rsidRPr="004C463C">
        <w:rPr>
          <w:rFonts w:ascii="Arial" w:hAnsi="Arial" w:cs="Arial"/>
          <w:sz w:val="20"/>
          <w:szCs w:val="20"/>
        </w:rPr>
        <w:t xml:space="preserve">Peter and the apostles have been criticized by some for using this method. Is that </w:t>
      </w:r>
      <w:r w:rsidR="004C463C">
        <w:rPr>
          <w:rFonts w:ascii="Arial" w:hAnsi="Arial" w:cs="Arial"/>
          <w:sz w:val="20"/>
          <w:szCs w:val="20"/>
        </w:rPr>
        <w:t>fair</w:t>
      </w:r>
      <w:r w:rsidR="004C463C" w:rsidRPr="004C463C">
        <w:rPr>
          <w:rFonts w:ascii="Arial" w:hAnsi="Arial" w:cs="Arial"/>
          <w:sz w:val="20"/>
          <w:szCs w:val="20"/>
        </w:rPr>
        <w:t xml:space="preserve">? </w:t>
      </w:r>
      <w:r>
        <w:rPr>
          <w:rFonts w:ascii="Arial" w:hAnsi="Arial" w:cs="Arial"/>
          <w:sz w:val="20"/>
          <w:szCs w:val="20"/>
        </w:rPr>
        <w:t>Should</w:t>
      </w:r>
      <w:r w:rsidR="004C463C" w:rsidRPr="004C463C">
        <w:rPr>
          <w:rFonts w:ascii="Arial" w:hAnsi="Arial" w:cs="Arial"/>
          <w:sz w:val="20"/>
          <w:szCs w:val="20"/>
        </w:rPr>
        <w:t xml:space="preserve"> we do this today? Roll the dice, pick a card, draw straws</w:t>
      </w:r>
      <w:r w:rsidR="004C463C">
        <w:rPr>
          <w:rFonts w:ascii="Arial" w:hAnsi="Arial" w:cs="Arial"/>
          <w:sz w:val="20"/>
          <w:szCs w:val="20"/>
        </w:rPr>
        <w:t xml:space="preserve"> to determine whether someone should fill a roll or not</w:t>
      </w:r>
      <w:r w:rsidR="004C463C" w:rsidRPr="004C463C">
        <w:rPr>
          <w:rFonts w:ascii="Arial" w:hAnsi="Arial" w:cs="Arial"/>
          <w:sz w:val="20"/>
          <w:szCs w:val="20"/>
        </w:rPr>
        <w:t xml:space="preserve">. No. </w:t>
      </w:r>
      <w:r w:rsidR="004C463C" w:rsidRPr="0046073E">
        <w:rPr>
          <w:rFonts w:ascii="Arial" w:hAnsi="Arial" w:cs="Arial"/>
          <w:sz w:val="20"/>
          <w:szCs w:val="20"/>
          <w:u w:val="single"/>
        </w:rPr>
        <w:t xml:space="preserve">So, let’s talk about what is going on here in </w:t>
      </w:r>
      <w:r w:rsidR="004C463C" w:rsidRPr="0046073E">
        <w:rPr>
          <w:rFonts w:ascii="Arial" w:hAnsi="Arial" w:cs="Arial"/>
          <w:b/>
          <w:bCs/>
          <w:sz w:val="20"/>
          <w:szCs w:val="20"/>
          <w:u w:val="single"/>
        </w:rPr>
        <w:t>Acts 1:26</w:t>
      </w:r>
      <w:r w:rsidR="004C463C" w:rsidRPr="0046073E">
        <w:rPr>
          <w:rFonts w:ascii="Arial" w:hAnsi="Arial" w:cs="Arial"/>
          <w:sz w:val="20"/>
          <w:szCs w:val="20"/>
          <w:u w:val="single"/>
        </w:rPr>
        <w:t xml:space="preserve"> so we can understand it better</w:t>
      </w:r>
      <w:r w:rsidRPr="0046073E">
        <w:rPr>
          <w:rFonts w:ascii="Arial" w:hAnsi="Arial" w:cs="Arial"/>
          <w:sz w:val="20"/>
          <w:szCs w:val="20"/>
          <w:u w:val="single"/>
        </w:rPr>
        <w:t xml:space="preserve"> that getting the right people is important</w:t>
      </w:r>
      <w:r>
        <w:rPr>
          <w:rFonts w:ascii="Arial" w:hAnsi="Arial" w:cs="Arial"/>
          <w:sz w:val="20"/>
          <w:szCs w:val="20"/>
        </w:rPr>
        <w:t>.</w:t>
      </w:r>
    </w:p>
    <w:p w14:paraId="44FCDB4B" w14:textId="4F218168" w:rsidR="004C463C" w:rsidRPr="004C463C" w:rsidRDefault="004C463C" w:rsidP="004C463C">
      <w:pPr>
        <w:pStyle w:val="NormalWeb"/>
        <w:rPr>
          <w:rFonts w:ascii="Arial" w:hAnsi="Arial" w:cs="Arial"/>
          <w:sz w:val="20"/>
          <w:szCs w:val="20"/>
        </w:rPr>
      </w:pPr>
      <w:r w:rsidRPr="004C463C">
        <w:rPr>
          <w:rFonts w:ascii="Arial" w:hAnsi="Arial" w:cs="Arial"/>
          <w:sz w:val="20"/>
          <w:szCs w:val="20"/>
        </w:rPr>
        <w:t>The approach taken here by the group does seem odd</w:t>
      </w:r>
      <w:r w:rsidR="0046073E">
        <w:rPr>
          <w:rFonts w:ascii="Arial" w:hAnsi="Arial" w:cs="Arial"/>
          <w:sz w:val="20"/>
          <w:szCs w:val="20"/>
        </w:rPr>
        <w:t>.</w:t>
      </w:r>
      <w:r w:rsidRPr="004C463C">
        <w:rPr>
          <w:rFonts w:ascii="Arial" w:hAnsi="Arial" w:cs="Arial"/>
          <w:sz w:val="20"/>
          <w:szCs w:val="20"/>
        </w:rPr>
        <w:t xml:space="preserve"> </w:t>
      </w:r>
      <w:r w:rsidR="0046073E">
        <w:rPr>
          <w:rFonts w:ascii="Arial" w:hAnsi="Arial" w:cs="Arial"/>
          <w:sz w:val="20"/>
          <w:szCs w:val="20"/>
        </w:rPr>
        <w:t xml:space="preserve">I do want to note something though it may not matter to people the story before us. </w:t>
      </w:r>
      <w:r w:rsidRPr="004C463C">
        <w:rPr>
          <w:rFonts w:ascii="Arial" w:hAnsi="Arial" w:cs="Arial"/>
          <w:sz w:val="20"/>
          <w:szCs w:val="20"/>
        </w:rPr>
        <w:t>The apostles, remember, do not have the Holy Spirit indwelling them</w:t>
      </w:r>
      <w:r>
        <w:rPr>
          <w:rFonts w:ascii="Arial" w:hAnsi="Arial" w:cs="Arial"/>
          <w:sz w:val="20"/>
          <w:szCs w:val="20"/>
        </w:rPr>
        <w:t xml:space="preserve"> as we do as Christians</w:t>
      </w:r>
      <w:r w:rsidRPr="004C463C">
        <w:rPr>
          <w:rFonts w:ascii="Arial" w:hAnsi="Arial" w:cs="Arial"/>
          <w:sz w:val="20"/>
          <w:szCs w:val="20"/>
        </w:rPr>
        <w:t>...yet. They have chosen two men to the best of their abilities. Both men were capable of taking Judas’ place.</w:t>
      </w:r>
    </w:p>
    <w:p w14:paraId="33759DFE" w14:textId="77777777" w:rsidR="004C463C" w:rsidRPr="004C463C" w:rsidRDefault="004C463C" w:rsidP="004C463C">
      <w:pPr>
        <w:pStyle w:val="NormalWeb"/>
        <w:rPr>
          <w:rFonts w:ascii="Arial" w:hAnsi="Arial" w:cs="Arial"/>
          <w:sz w:val="20"/>
          <w:szCs w:val="20"/>
        </w:rPr>
      </w:pPr>
      <w:r w:rsidRPr="004C463C">
        <w:rPr>
          <w:rFonts w:ascii="Arial" w:hAnsi="Arial" w:cs="Arial"/>
          <w:sz w:val="20"/>
          <w:szCs w:val="20"/>
        </w:rPr>
        <w:lastRenderedPageBreak/>
        <w:t xml:space="preserve">In the OT, sometimes the High Priest sought God’s leading through the Urim and Thummin, two stones that were part of the breastplate of the priest </w:t>
      </w:r>
      <w:r w:rsidRPr="004C463C">
        <w:rPr>
          <w:rFonts w:ascii="Arial" w:hAnsi="Arial" w:cs="Arial"/>
          <w:b/>
          <w:bCs/>
          <w:sz w:val="20"/>
          <w:szCs w:val="20"/>
        </w:rPr>
        <w:t>(Lev. 8:8; 1 Chron. 26:13; Neh. 7:65)</w:t>
      </w:r>
      <w:r w:rsidRPr="004C463C">
        <w:rPr>
          <w:rFonts w:ascii="Arial" w:hAnsi="Arial" w:cs="Arial"/>
          <w:sz w:val="20"/>
          <w:szCs w:val="20"/>
        </w:rPr>
        <w:t xml:space="preserve">. </w:t>
      </w:r>
      <w:r w:rsidRPr="004C463C">
        <w:rPr>
          <w:rFonts w:ascii="Arial" w:hAnsi="Arial" w:cs="Arial"/>
          <w:sz w:val="20"/>
          <w:szCs w:val="20"/>
          <w:u w:val="single"/>
        </w:rPr>
        <w:t>Here, the disciples leaned on the Sovereignty of God for help, and for them, casting lots was similar to how things at times were done in the past</w:t>
      </w:r>
      <w:r w:rsidRPr="004C463C">
        <w:rPr>
          <w:rFonts w:ascii="Arial" w:hAnsi="Arial" w:cs="Arial"/>
          <w:sz w:val="20"/>
          <w:szCs w:val="20"/>
        </w:rPr>
        <w:t>.</w:t>
      </w:r>
    </w:p>
    <w:p w14:paraId="423AF9A2" w14:textId="60D03D80"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In the OT, lots were at times used to make decisions </w:t>
      </w:r>
      <w:r w:rsidRPr="004C463C">
        <w:rPr>
          <w:rFonts w:ascii="Arial" w:hAnsi="Arial" w:cs="Arial"/>
          <w:b/>
          <w:bCs/>
          <w:sz w:val="20"/>
          <w:szCs w:val="20"/>
        </w:rPr>
        <w:t>(John 18:10)</w:t>
      </w:r>
      <w:r w:rsidRPr="004C463C">
        <w:rPr>
          <w:rFonts w:ascii="Arial" w:hAnsi="Arial" w:cs="Arial"/>
          <w:sz w:val="20"/>
          <w:szCs w:val="20"/>
        </w:rPr>
        <w:t xml:space="preserve">. Remember, all of this takes place before the Holy Spirit comes to </w:t>
      </w:r>
      <w:r>
        <w:rPr>
          <w:rFonts w:ascii="Arial" w:hAnsi="Arial" w:cs="Arial"/>
          <w:sz w:val="20"/>
          <w:szCs w:val="20"/>
        </w:rPr>
        <w:t xml:space="preserve">permanently </w:t>
      </w:r>
      <w:r w:rsidRPr="004C463C">
        <w:rPr>
          <w:rFonts w:ascii="Arial" w:hAnsi="Arial" w:cs="Arial"/>
          <w:sz w:val="20"/>
          <w:szCs w:val="20"/>
        </w:rPr>
        <w:t>indwell believers.</w:t>
      </w:r>
      <w:r>
        <w:rPr>
          <w:rFonts w:ascii="Arial" w:hAnsi="Arial" w:cs="Arial"/>
          <w:sz w:val="20"/>
          <w:szCs w:val="20"/>
        </w:rPr>
        <w:t xml:space="preserve"> The Spirit did work in </w:t>
      </w:r>
      <w:r w:rsidR="009C346A">
        <w:rPr>
          <w:rFonts w:ascii="Arial" w:hAnsi="Arial" w:cs="Arial"/>
          <w:sz w:val="20"/>
          <w:szCs w:val="20"/>
        </w:rPr>
        <w:t>their lives</w:t>
      </w:r>
      <w:r>
        <w:rPr>
          <w:rFonts w:ascii="Arial" w:hAnsi="Arial" w:cs="Arial"/>
          <w:sz w:val="20"/>
          <w:szCs w:val="20"/>
        </w:rPr>
        <w:t xml:space="preserve"> but very few people had the Holy Spirit living in them continuously. At Pentecost, in </w:t>
      </w:r>
      <w:r w:rsidRPr="004C463C">
        <w:rPr>
          <w:rFonts w:ascii="Arial" w:hAnsi="Arial" w:cs="Arial"/>
          <w:b/>
          <w:bCs/>
          <w:sz w:val="20"/>
          <w:szCs w:val="20"/>
        </w:rPr>
        <w:t>Acts 2</w:t>
      </w:r>
      <w:r>
        <w:rPr>
          <w:rFonts w:ascii="Arial" w:hAnsi="Arial" w:cs="Arial"/>
          <w:sz w:val="20"/>
          <w:szCs w:val="20"/>
        </w:rPr>
        <w:t>, that changes.</w:t>
      </w:r>
    </w:p>
    <w:p w14:paraId="6B8785F4" w14:textId="77777777" w:rsidR="004C463C" w:rsidRPr="004C463C" w:rsidRDefault="004C463C" w:rsidP="004C463C">
      <w:pPr>
        <w:pStyle w:val="NormalWeb"/>
        <w:rPr>
          <w:rFonts w:ascii="Arial" w:hAnsi="Arial" w:cs="Arial"/>
          <w:sz w:val="20"/>
          <w:szCs w:val="20"/>
        </w:rPr>
      </w:pPr>
      <w:r w:rsidRPr="0046073E">
        <w:rPr>
          <w:rFonts w:ascii="Arial" w:hAnsi="Arial" w:cs="Arial"/>
          <w:b/>
          <w:bCs/>
          <w:sz w:val="20"/>
          <w:szCs w:val="20"/>
          <w:u w:val="single"/>
        </w:rPr>
        <w:t>Pro. 16:33</w:t>
      </w:r>
      <w:r w:rsidRPr="0046073E">
        <w:rPr>
          <w:rFonts w:ascii="Arial" w:hAnsi="Arial" w:cs="Arial"/>
          <w:sz w:val="20"/>
          <w:szCs w:val="20"/>
          <w:u w:val="single"/>
        </w:rPr>
        <w:t xml:space="preserve"> says that the lot is cast into the lap, but the decision belongs to the Lord</w:t>
      </w:r>
      <w:r w:rsidRPr="004C463C">
        <w:rPr>
          <w:rFonts w:ascii="Arial" w:hAnsi="Arial" w:cs="Arial"/>
          <w:sz w:val="20"/>
          <w:szCs w:val="20"/>
        </w:rPr>
        <w:t xml:space="preserve">. </w:t>
      </w:r>
      <w:r w:rsidRPr="0046073E">
        <w:rPr>
          <w:rFonts w:ascii="Arial" w:hAnsi="Arial" w:cs="Arial"/>
          <w:sz w:val="20"/>
          <w:szCs w:val="20"/>
          <w:u w:val="single"/>
        </w:rPr>
        <w:t>In all honesty we do not know the method the apostles used to get the result they did</w:t>
      </w:r>
      <w:r w:rsidRPr="004C463C">
        <w:rPr>
          <w:rFonts w:ascii="Arial" w:hAnsi="Arial" w:cs="Arial"/>
          <w:sz w:val="20"/>
          <w:szCs w:val="20"/>
        </w:rPr>
        <w:t xml:space="preserve">. </w:t>
      </w:r>
      <w:r w:rsidRPr="0046073E">
        <w:rPr>
          <w:rFonts w:ascii="Arial" w:hAnsi="Arial" w:cs="Arial"/>
          <w:sz w:val="20"/>
          <w:szCs w:val="20"/>
          <w:u w:val="single"/>
        </w:rPr>
        <w:t>And the way they went about this is not to suggest that we find people to help by doing the same thing, like putting everyone’s name in a hat and then drawing out the “winner</w:t>
      </w:r>
      <w:r w:rsidRPr="004C463C">
        <w:rPr>
          <w:rFonts w:ascii="Arial" w:hAnsi="Arial" w:cs="Arial"/>
          <w:sz w:val="20"/>
          <w:szCs w:val="20"/>
        </w:rPr>
        <w:t xml:space="preserve">.” See also </w:t>
      </w:r>
      <w:r w:rsidRPr="004C463C">
        <w:rPr>
          <w:rFonts w:ascii="Arial" w:hAnsi="Arial" w:cs="Arial"/>
          <w:b/>
          <w:bCs/>
          <w:sz w:val="20"/>
          <w:szCs w:val="20"/>
        </w:rPr>
        <w:t>Pro. 18:18</w:t>
      </w:r>
      <w:r w:rsidRPr="004C463C">
        <w:rPr>
          <w:rFonts w:ascii="Arial" w:hAnsi="Arial" w:cs="Arial"/>
          <w:sz w:val="20"/>
          <w:szCs w:val="20"/>
        </w:rPr>
        <w:t xml:space="preserve">. </w:t>
      </w:r>
    </w:p>
    <w:p w14:paraId="492AD421" w14:textId="719761EF" w:rsidR="004C463C" w:rsidRPr="004C463C" w:rsidRDefault="004C463C" w:rsidP="004C463C">
      <w:pPr>
        <w:pStyle w:val="NormalWeb"/>
        <w:rPr>
          <w:rFonts w:ascii="Arial" w:hAnsi="Arial" w:cs="Arial"/>
          <w:sz w:val="20"/>
          <w:szCs w:val="20"/>
        </w:rPr>
      </w:pPr>
      <w:r w:rsidRPr="004C463C">
        <w:rPr>
          <w:rFonts w:ascii="Arial" w:hAnsi="Arial" w:cs="Arial"/>
          <w:b/>
          <w:bCs/>
          <w:sz w:val="20"/>
          <w:szCs w:val="20"/>
        </w:rPr>
        <w:t>Point:</w:t>
      </w:r>
      <w:r>
        <w:rPr>
          <w:rFonts w:ascii="Arial" w:hAnsi="Arial" w:cs="Arial"/>
          <w:sz w:val="20"/>
          <w:szCs w:val="20"/>
        </w:rPr>
        <w:t xml:space="preserve"> </w:t>
      </w:r>
      <w:r w:rsidRPr="004C463C">
        <w:rPr>
          <w:rFonts w:ascii="Arial" w:hAnsi="Arial" w:cs="Arial"/>
          <w:sz w:val="20"/>
          <w:szCs w:val="20"/>
        </w:rPr>
        <w:t xml:space="preserve">It is important that we now have the Holy Spirit living in us. We </w:t>
      </w:r>
      <w:r w:rsidR="0046073E" w:rsidRPr="004C463C">
        <w:rPr>
          <w:rFonts w:ascii="Arial" w:hAnsi="Arial" w:cs="Arial"/>
          <w:sz w:val="20"/>
          <w:szCs w:val="20"/>
        </w:rPr>
        <w:t>can</w:t>
      </w:r>
      <w:r w:rsidRPr="004C463C">
        <w:rPr>
          <w:rFonts w:ascii="Arial" w:hAnsi="Arial" w:cs="Arial"/>
          <w:sz w:val="20"/>
          <w:szCs w:val="20"/>
        </w:rPr>
        <w:t xml:space="preserve"> discern, to know who to ask</w:t>
      </w:r>
      <w:r w:rsidR="0046073E">
        <w:rPr>
          <w:rFonts w:ascii="Arial" w:hAnsi="Arial" w:cs="Arial"/>
          <w:sz w:val="20"/>
          <w:szCs w:val="20"/>
        </w:rPr>
        <w:t xml:space="preserve"> to serve</w:t>
      </w:r>
      <w:r w:rsidRPr="004C463C">
        <w:rPr>
          <w:rFonts w:ascii="Arial" w:hAnsi="Arial" w:cs="Arial"/>
          <w:sz w:val="20"/>
          <w:szCs w:val="20"/>
        </w:rPr>
        <w:t xml:space="preserve">, to do our homework, and reach a conclusion through the leading of the Holy Spirit and the counsel of other believers. </w:t>
      </w:r>
    </w:p>
    <w:p w14:paraId="0B18E4D0" w14:textId="4053AE9D" w:rsidR="004C463C" w:rsidRPr="004C463C" w:rsidRDefault="004C463C" w:rsidP="004C463C">
      <w:pPr>
        <w:pStyle w:val="NormalWeb"/>
        <w:rPr>
          <w:rFonts w:ascii="Arial" w:hAnsi="Arial" w:cs="Arial"/>
          <w:sz w:val="20"/>
          <w:szCs w:val="20"/>
        </w:rPr>
      </w:pPr>
      <w:r w:rsidRPr="004C463C">
        <w:rPr>
          <w:rFonts w:ascii="Arial" w:hAnsi="Arial" w:cs="Arial"/>
          <w:sz w:val="20"/>
          <w:szCs w:val="20"/>
        </w:rPr>
        <w:t xml:space="preserve">Getting the right person for the right job and situation is </w:t>
      </w:r>
      <w:r w:rsidR="009C346A" w:rsidRPr="004C463C">
        <w:rPr>
          <w:rFonts w:ascii="Arial" w:hAnsi="Arial" w:cs="Arial"/>
          <w:sz w:val="20"/>
          <w:szCs w:val="20"/>
        </w:rPr>
        <w:t>especially important</w:t>
      </w:r>
      <w:r w:rsidR="0046073E">
        <w:rPr>
          <w:rFonts w:ascii="Arial" w:hAnsi="Arial" w:cs="Arial"/>
          <w:sz w:val="20"/>
          <w:szCs w:val="20"/>
        </w:rPr>
        <w:t>. In the end, I do not believe the 120 did anything wrong. God had Matthias in mind when He was chosen to replace Judas.</w:t>
      </w:r>
    </w:p>
    <w:p w14:paraId="6B0D9A26" w14:textId="77777777" w:rsidR="009F1365" w:rsidRPr="004C463C" w:rsidRDefault="009F1365">
      <w:pPr>
        <w:rPr>
          <w:rFonts w:ascii="Arial" w:hAnsi="Arial" w:cs="Arial"/>
          <w:sz w:val="20"/>
          <w:szCs w:val="20"/>
        </w:rPr>
      </w:pPr>
    </w:p>
    <w:sectPr w:rsidR="009F1365" w:rsidRPr="004C46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63C"/>
    <w:rsid w:val="0046073E"/>
    <w:rsid w:val="004C463C"/>
    <w:rsid w:val="00554B08"/>
    <w:rsid w:val="009C346A"/>
    <w:rsid w:val="009F1365"/>
    <w:rsid w:val="00A93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B002E"/>
  <w15:chartTrackingRefBased/>
  <w15:docId w15:val="{D7DFC5DD-AE36-44E5-BF5D-893088FC6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46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46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6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6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6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6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6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6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6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6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46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6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6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6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6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6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6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63C"/>
    <w:rPr>
      <w:rFonts w:eastAsiaTheme="majorEastAsia" w:cstheme="majorBidi"/>
      <w:color w:val="272727" w:themeColor="text1" w:themeTint="D8"/>
    </w:rPr>
  </w:style>
  <w:style w:type="paragraph" w:styleId="Title">
    <w:name w:val="Title"/>
    <w:basedOn w:val="Normal"/>
    <w:next w:val="Normal"/>
    <w:link w:val="TitleChar"/>
    <w:uiPriority w:val="10"/>
    <w:qFormat/>
    <w:rsid w:val="004C46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6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46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46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63C"/>
    <w:pPr>
      <w:spacing w:before="160"/>
      <w:jc w:val="center"/>
    </w:pPr>
    <w:rPr>
      <w:i/>
      <w:iCs/>
      <w:color w:val="404040" w:themeColor="text1" w:themeTint="BF"/>
    </w:rPr>
  </w:style>
  <w:style w:type="character" w:customStyle="1" w:styleId="QuoteChar">
    <w:name w:val="Quote Char"/>
    <w:basedOn w:val="DefaultParagraphFont"/>
    <w:link w:val="Quote"/>
    <w:uiPriority w:val="29"/>
    <w:rsid w:val="004C463C"/>
    <w:rPr>
      <w:i/>
      <w:iCs/>
      <w:color w:val="404040" w:themeColor="text1" w:themeTint="BF"/>
    </w:rPr>
  </w:style>
  <w:style w:type="paragraph" w:styleId="ListParagraph">
    <w:name w:val="List Paragraph"/>
    <w:basedOn w:val="Normal"/>
    <w:uiPriority w:val="34"/>
    <w:qFormat/>
    <w:rsid w:val="004C463C"/>
    <w:pPr>
      <w:ind w:left="720"/>
      <w:contextualSpacing/>
    </w:pPr>
  </w:style>
  <w:style w:type="character" w:styleId="IntenseEmphasis">
    <w:name w:val="Intense Emphasis"/>
    <w:basedOn w:val="DefaultParagraphFont"/>
    <w:uiPriority w:val="21"/>
    <w:qFormat/>
    <w:rsid w:val="004C463C"/>
    <w:rPr>
      <w:i/>
      <w:iCs/>
      <w:color w:val="0F4761" w:themeColor="accent1" w:themeShade="BF"/>
    </w:rPr>
  </w:style>
  <w:style w:type="paragraph" w:styleId="IntenseQuote">
    <w:name w:val="Intense Quote"/>
    <w:basedOn w:val="Normal"/>
    <w:next w:val="Normal"/>
    <w:link w:val="IntenseQuoteChar"/>
    <w:uiPriority w:val="30"/>
    <w:qFormat/>
    <w:rsid w:val="004C46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63C"/>
    <w:rPr>
      <w:i/>
      <w:iCs/>
      <w:color w:val="0F4761" w:themeColor="accent1" w:themeShade="BF"/>
    </w:rPr>
  </w:style>
  <w:style w:type="character" w:styleId="IntenseReference">
    <w:name w:val="Intense Reference"/>
    <w:basedOn w:val="DefaultParagraphFont"/>
    <w:uiPriority w:val="32"/>
    <w:qFormat/>
    <w:rsid w:val="004C463C"/>
    <w:rPr>
      <w:b/>
      <w:bCs/>
      <w:smallCaps/>
      <w:color w:val="0F4761" w:themeColor="accent1" w:themeShade="BF"/>
      <w:spacing w:val="5"/>
    </w:rPr>
  </w:style>
  <w:style w:type="paragraph" w:styleId="NormalWeb">
    <w:name w:val="Normal (Web)"/>
    <w:basedOn w:val="Normal"/>
    <w:uiPriority w:val="99"/>
    <w:semiHidden/>
    <w:unhideWhenUsed/>
    <w:rsid w:val="004C463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943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2478</Words>
  <Characters>14128</Characters>
  <Application>Microsoft Office Word</Application>
  <DocSecurity>0</DocSecurity>
  <Lines>117</Lines>
  <Paragraphs>33</Paragraphs>
  <ScaleCrop>false</ScaleCrop>
  <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2024-05-28T13:16:00Z</dcterms:created>
  <dcterms:modified xsi:type="dcterms:W3CDTF">2024-05-28T13:16:00Z</dcterms:modified>
</cp:coreProperties>
</file>